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6B5" w:rsidRPr="00D92495" w:rsidRDefault="00B25D6B" w:rsidP="00B25D6B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D92495">
        <w:rPr>
          <w:b/>
          <w:sz w:val="32"/>
          <w:szCs w:val="32"/>
        </w:rPr>
        <w:t xml:space="preserve">Housing Work Group Strategic </w:t>
      </w:r>
      <w:r w:rsidR="00B91483">
        <w:rPr>
          <w:b/>
          <w:sz w:val="32"/>
          <w:szCs w:val="32"/>
        </w:rPr>
        <w:t xml:space="preserve">Action </w:t>
      </w:r>
      <w:r w:rsidRPr="00D92495">
        <w:rPr>
          <w:b/>
          <w:sz w:val="32"/>
          <w:szCs w:val="32"/>
        </w:rPr>
        <w:t>Plan</w:t>
      </w:r>
    </w:p>
    <w:p w:rsidR="002306B5" w:rsidRDefault="00B25D6B" w:rsidP="006E5ED3">
      <w:pPr>
        <w:jc w:val="center"/>
        <w:rPr>
          <w:sz w:val="24"/>
          <w:szCs w:val="24"/>
        </w:rPr>
      </w:pPr>
      <w:r w:rsidRPr="00B25D6B">
        <w:rPr>
          <w:sz w:val="24"/>
          <w:szCs w:val="24"/>
        </w:rPr>
        <w:t>2016-2018</w:t>
      </w:r>
    </w:p>
    <w:p w:rsidR="00093E64" w:rsidRDefault="00093E64" w:rsidP="00093E64">
      <w:pPr>
        <w:rPr>
          <w:sz w:val="24"/>
          <w:szCs w:val="24"/>
        </w:rPr>
      </w:pPr>
      <w:r w:rsidRPr="00D11755">
        <w:rPr>
          <w:b/>
          <w:sz w:val="24"/>
          <w:szCs w:val="24"/>
        </w:rPr>
        <w:t>Vision:</w:t>
      </w:r>
      <w:r>
        <w:rPr>
          <w:sz w:val="24"/>
          <w:szCs w:val="24"/>
        </w:rPr>
        <w:t xml:space="preserve">  All persons in Morgan, Berkeley and Jefferson Counties have safe, appropriate and affordable housing.</w:t>
      </w:r>
    </w:p>
    <w:p w:rsidR="00093E64" w:rsidRDefault="00093E64" w:rsidP="00093E64">
      <w:pPr>
        <w:rPr>
          <w:sz w:val="24"/>
          <w:szCs w:val="24"/>
        </w:rPr>
      </w:pPr>
      <w:r w:rsidRPr="00D11755">
        <w:rPr>
          <w:b/>
          <w:sz w:val="24"/>
          <w:szCs w:val="24"/>
        </w:rPr>
        <w:t>Mission:</w:t>
      </w:r>
      <w:r>
        <w:rPr>
          <w:sz w:val="24"/>
          <w:szCs w:val="24"/>
        </w:rPr>
        <w:t xml:space="preserve">  To foster availability of housing through education and advocacy.</w:t>
      </w:r>
    </w:p>
    <w:tbl>
      <w:tblPr>
        <w:tblStyle w:val="TableGrid"/>
        <w:tblW w:w="18715" w:type="dxa"/>
        <w:tblInd w:w="-5" w:type="dxa"/>
        <w:tblLook w:val="04A0" w:firstRow="1" w:lastRow="0" w:firstColumn="1" w:lastColumn="0" w:noHBand="0" w:noVBand="1"/>
      </w:tblPr>
      <w:tblGrid>
        <w:gridCol w:w="3420"/>
        <w:gridCol w:w="8370"/>
        <w:gridCol w:w="3944"/>
        <w:gridCol w:w="2981"/>
      </w:tblGrid>
      <w:tr w:rsidR="00F1272C" w:rsidTr="00791230">
        <w:trPr>
          <w:trHeight w:val="512"/>
        </w:trPr>
        <w:tc>
          <w:tcPr>
            <w:tcW w:w="3420" w:type="dxa"/>
            <w:shd w:val="clear" w:color="auto" w:fill="FFFFCC"/>
          </w:tcPr>
          <w:p w:rsidR="00AE3B60" w:rsidRPr="00AE3B60" w:rsidRDefault="00AE3B60" w:rsidP="002306B5">
            <w:pPr>
              <w:jc w:val="center"/>
              <w:rPr>
                <w:b/>
                <w:sz w:val="16"/>
                <w:szCs w:val="16"/>
              </w:rPr>
            </w:pPr>
          </w:p>
          <w:p w:rsidR="00F1272C" w:rsidRPr="00093E64" w:rsidRDefault="00AE3B60" w:rsidP="002306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Goals</w:t>
            </w:r>
          </w:p>
        </w:tc>
        <w:tc>
          <w:tcPr>
            <w:tcW w:w="8370" w:type="dxa"/>
            <w:shd w:val="clear" w:color="auto" w:fill="FFFFCC"/>
          </w:tcPr>
          <w:p w:rsidR="00AE3B60" w:rsidRPr="00AE3B60" w:rsidRDefault="00AE3B60" w:rsidP="002306B5">
            <w:pPr>
              <w:jc w:val="center"/>
              <w:rPr>
                <w:b/>
                <w:sz w:val="16"/>
                <w:szCs w:val="16"/>
              </w:rPr>
            </w:pPr>
          </w:p>
          <w:p w:rsidR="00F1272C" w:rsidRDefault="00F1272C" w:rsidP="002306B5">
            <w:pPr>
              <w:jc w:val="center"/>
              <w:rPr>
                <w:b/>
                <w:sz w:val="24"/>
                <w:szCs w:val="24"/>
              </w:rPr>
            </w:pPr>
            <w:r w:rsidRPr="00093E64">
              <w:rPr>
                <w:b/>
                <w:sz w:val="24"/>
                <w:szCs w:val="24"/>
              </w:rPr>
              <w:t>Action Steps</w:t>
            </w:r>
            <w:r>
              <w:rPr>
                <w:b/>
                <w:sz w:val="24"/>
                <w:szCs w:val="24"/>
              </w:rPr>
              <w:t xml:space="preserve"> and Timetable</w:t>
            </w:r>
          </w:p>
          <w:p w:rsidR="00AE3B60" w:rsidRPr="00093E64" w:rsidRDefault="00AE3B60" w:rsidP="002306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44" w:type="dxa"/>
            <w:shd w:val="clear" w:color="auto" w:fill="FFFFCC"/>
          </w:tcPr>
          <w:p w:rsidR="00AE3B60" w:rsidRPr="00AE3B60" w:rsidRDefault="00AE3B60" w:rsidP="00093E64">
            <w:pPr>
              <w:jc w:val="center"/>
              <w:rPr>
                <w:b/>
                <w:sz w:val="16"/>
                <w:szCs w:val="16"/>
              </w:rPr>
            </w:pPr>
          </w:p>
          <w:p w:rsidR="00F1272C" w:rsidRPr="00093E64" w:rsidRDefault="00F1272C" w:rsidP="00093E64">
            <w:pPr>
              <w:jc w:val="center"/>
              <w:rPr>
                <w:b/>
                <w:sz w:val="24"/>
                <w:szCs w:val="24"/>
              </w:rPr>
            </w:pPr>
            <w:r w:rsidRPr="00093E64">
              <w:rPr>
                <w:b/>
                <w:sz w:val="24"/>
                <w:szCs w:val="24"/>
              </w:rPr>
              <w:t>Committee/Person</w:t>
            </w:r>
            <w:r>
              <w:rPr>
                <w:b/>
                <w:sz w:val="24"/>
                <w:szCs w:val="24"/>
              </w:rPr>
              <w:t>(s)</w:t>
            </w:r>
            <w:r w:rsidRPr="00093E64">
              <w:rPr>
                <w:b/>
                <w:sz w:val="24"/>
                <w:szCs w:val="24"/>
              </w:rPr>
              <w:t xml:space="preserve"> Responsible</w:t>
            </w:r>
          </w:p>
        </w:tc>
        <w:tc>
          <w:tcPr>
            <w:tcW w:w="2981" w:type="dxa"/>
            <w:shd w:val="clear" w:color="auto" w:fill="FFFFCC"/>
          </w:tcPr>
          <w:p w:rsidR="00AE3B60" w:rsidRPr="00AE3B60" w:rsidRDefault="00AE3B60" w:rsidP="00CD2C6B">
            <w:pPr>
              <w:jc w:val="center"/>
              <w:rPr>
                <w:b/>
                <w:sz w:val="16"/>
                <w:szCs w:val="16"/>
              </w:rPr>
            </w:pPr>
          </w:p>
          <w:p w:rsidR="00F1272C" w:rsidRPr="00093E64" w:rsidRDefault="00F1272C" w:rsidP="00CD2C6B">
            <w:pPr>
              <w:jc w:val="center"/>
              <w:rPr>
                <w:b/>
                <w:sz w:val="24"/>
                <w:szCs w:val="24"/>
              </w:rPr>
            </w:pPr>
            <w:r w:rsidRPr="00093E64">
              <w:rPr>
                <w:b/>
                <w:sz w:val="24"/>
                <w:szCs w:val="24"/>
              </w:rPr>
              <w:t>Resources Needed</w:t>
            </w:r>
          </w:p>
        </w:tc>
      </w:tr>
      <w:tr w:rsidR="002B7417" w:rsidTr="00604AC6">
        <w:tc>
          <w:tcPr>
            <w:tcW w:w="3420" w:type="dxa"/>
            <w:vMerge w:val="restart"/>
            <w:shd w:val="clear" w:color="auto" w:fill="E2EFD9" w:themeFill="accent6" w:themeFillTint="33"/>
          </w:tcPr>
          <w:p w:rsidR="002B7417" w:rsidRDefault="002B7417" w:rsidP="00EA18D3">
            <w:pPr>
              <w:rPr>
                <w:b/>
                <w:u w:val="single"/>
              </w:rPr>
            </w:pPr>
          </w:p>
          <w:p w:rsidR="002B7417" w:rsidRDefault="002B7417" w:rsidP="002B7417">
            <w:pPr>
              <w:jc w:val="center"/>
            </w:pPr>
          </w:p>
          <w:p w:rsidR="002B7417" w:rsidRDefault="002B7417" w:rsidP="002B7417">
            <w:pPr>
              <w:jc w:val="center"/>
            </w:pPr>
          </w:p>
          <w:p w:rsidR="002B7417" w:rsidRDefault="002B7417" w:rsidP="002B7417">
            <w:pPr>
              <w:jc w:val="center"/>
            </w:pPr>
          </w:p>
          <w:p w:rsidR="002B7417" w:rsidRDefault="002B7417" w:rsidP="002B7417">
            <w:pPr>
              <w:jc w:val="center"/>
            </w:pPr>
          </w:p>
          <w:p w:rsidR="002B7417" w:rsidRDefault="002B7417" w:rsidP="002B7417">
            <w:pPr>
              <w:jc w:val="center"/>
            </w:pPr>
          </w:p>
          <w:p w:rsidR="002B7417" w:rsidRDefault="002B7417" w:rsidP="002B7417">
            <w:pPr>
              <w:jc w:val="center"/>
            </w:pPr>
          </w:p>
          <w:p w:rsidR="002B7417" w:rsidRPr="002B7417" w:rsidRDefault="002B7417" w:rsidP="002B7417">
            <w:pPr>
              <w:jc w:val="center"/>
              <w:rPr>
                <w:b/>
              </w:rPr>
            </w:pPr>
            <w:r w:rsidRPr="002B7417">
              <w:rPr>
                <w:b/>
              </w:rPr>
              <w:t>Reduce homelessness and the risk of homelessness</w:t>
            </w:r>
          </w:p>
          <w:p w:rsidR="002B7417" w:rsidRPr="002B7417" w:rsidRDefault="002B7417" w:rsidP="00EA18D3">
            <w:pPr>
              <w:rPr>
                <w:b/>
              </w:rPr>
            </w:pPr>
          </w:p>
          <w:p w:rsidR="002B7417" w:rsidRPr="002B7417" w:rsidRDefault="002B7417" w:rsidP="00EA18D3">
            <w:pPr>
              <w:rPr>
                <w:b/>
              </w:rPr>
            </w:pPr>
          </w:p>
          <w:p w:rsidR="002B7417" w:rsidRPr="002B7417" w:rsidRDefault="002B7417" w:rsidP="00EA18D3">
            <w:pPr>
              <w:rPr>
                <w:b/>
              </w:rPr>
            </w:pPr>
          </w:p>
          <w:p w:rsidR="002B7417" w:rsidRPr="002B7417" w:rsidRDefault="002B7417" w:rsidP="00EA18D3">
            <w:pPr>
              <w:rPr>
                <w:b/>
              </w:rPr>
            </w:pPr>
          </w:p>
          <w:p w:rsidR="002B7417" w:rsidRPr="002B7417" w:rsidRDefault="002B7417" w:rsidP="002B7417">
            <w:pPr>
              <w:jc w:val="center"/>
            </w:pPr>
            <w:r w:rsidRPr="002B7417">
              <w:rPr>
                <w:b/>
              </w:rPr>
              <w:t>Help families and individuals remain in safe, decent and affordable housing</w:t>
            </w:r>
          </w:p>
        </w:tc>
        <w:tc>
          <w:tcPr>
            <w:tcW w:w="8370" w:type="dxa"/>
          </w:tcPr>
          <w:p w:rsidR="002B7417" w:rsidRPr="009B4631" w:rsidRDefault="002B7417" w:rsidP="00EA18D3">
            <w:pPr>
              <w:rPr>
                <w:b/>
              </w:rPr>
            </w:pPr>
            <w:r w:rsidRPr="00220BFC">
              <w:rPr>
                <w:b/>
                <w:u w:val="single"/>
              </w:rPr>
              <w:t>Collaboration with Self-Sufficiency Work Group</w:t>
            </w:r>
            <w:r>
              <w:rPr>
                <w:b/>
              </w:rPr>
              <w:t xml:space="preserve">                                                       </w:t>
            </w:r>
            <w:r w:rsidR="001F7A80">
              <w:rPr>
                <w:b/>
              </w:rPr>
              <w:t xml:space="preserve">     </w:t>
            </w:r>
            <w:r w:rsidRPr="00D10C0C">
              <w:rPr>
                <w:b/>
                <w:i/>
              </w:rPr>
              <w:t>Ongoing</w:t>
            </w:r>
          </w:p>
          <w:p w:rsidR="002B7417" w:rsidRPr="009B4631" w:rsidRDefault="002B7417" w:rsidP="00EA18D3">
            <w:r>
              <w:t>Calendar of dates, times and locations for:</w:t>
            </w:r>
          </w:p>
          <w:p w:rsidR="002B7417" w:rsidRDefault="002B7417" w:rsidP="00EA18D3">
            <w:pPr>
              <w:pStyle w:val="ListParagraph"/>
              <w:numPr>
                <w:ilvl w:val="0"/>
                <w:numId w:val="1"/>
              </w:numPr>
              <w:ind w:left="504" w:hanging="144"/>
            </w:pPr>
            <w:r>
              <w:t>Successful Renters Program (</w:t>
            </w:r>
            <w:r w:rsidRPr="0047781C">
              <w:rPr>
                <w:b/>
              </w:rPr>
              <w:t>SRP</w:t>
            </w:r>
            <w:r>
              <w:t>)</w:t>
            </w:r>
          </w:p>
          <w:p w:rsidR="002B7417" w:rsidRDefault="002B7417" w:rsidP="00EA18D3">
            <w:pPr>
              <w:pStyle w:val="ListParagraph"/>
              <w:numPr>
                <w:ilvl w:val="0"/>
                <w:numId w:val="1"/>
              </w:numPr>
              <w:ind w:left="504" w:hanging="144"/>
            </w:pPr>
            <w:r>
              <w:t>Money Matters  (</w:t>
            </w:r>
            <w:r w:rsidRPr="0047781C">
              <w:rPr>
                <w:b/>
              </w:rPr>
              <w:t>MM</w:t>
            </w:r>
            <w:r>
              <w:t>)</w:t>
            </w:r>
          </w:p>
          <w:p w:rsidR="002B7417" w:rsidRDefault="002B7417" w:rsidP="00CD6B29">
            <w:pPr>
              <w:pStyle w:val="ListParagraph"/>
              <w:numPr>
                <w:ilvl w:val="0"/>
                <w:numId w:val="1"/>
              </w:numPr>
              <w:ind w:left="504" w:hanging="144"/>
            </w:pPr>
            <w:r>
              <w:t>WV Treasurer’s Get A Life Program (middle/high school)    (</w:t>
            </w:r>
            <w:r w:rsidRPr="00CD6B29">
              <w:rPr>
                <w:b/>
              </w:rPr>
              <w:t>WVGALP</w:t>
            </w:r>
            <w:r>
              <w:t>)</w:t>
            </w:r>
          </w:p>
        </w:tc>
        <w:tc>
          <w:tcPr>
            <w:tcW w:w="3944" w:type="dxa"/>
          </w:tcPr>
          <w:p w:rsidR="002B7417" w:rsidRDefault="002B7417" w:rsidP="00EA18D3">
            <w:r w:rsidRPr="00A22444">
              <w:rPr>
                <w:b/>
              </w:rPr>
              <w:t>Kathie Campbell</w:t>
            </w:r>
            <w:r>
              <w:t>, Stephanie Clark, Rosa Eggleton, Ellie Johnson, Jason Mansfield, Jennie Shriner, Ben Smith, Nan Stevens</w:t>
            </w:r>
          </w:p>
        </w:tc>
        <w:tc>
          <w:tcPr>
            <w:tcW w:w="2981" w:type="dxa"/>
          </w:tcPr>
          <w:p w:rsidR="002B7417" w:rsidRDefault="002B7417" w:rsidP="00EA18D3">
            <w:pPr>
              <w:pStyle w:val="ListParagraph"/>
              <w:ind w:left="0"/>
            </w:pPr>
            <w:r w:rsidRPr="00573304">
              <w:rPr>
                <w:b/>
              </w:rPr>
              <w:t>SRP</w:t>
            </w:r>
            <w:r>
              <w:t xml:space="preserve"> - Student referrals and instructors</w:t>
            </w:r>
          </w:p>
          <w:p w:rsidR="002B7417" w:rsidRDefault="002B7417" w:rsidP="00EA18D3">
            <w:pPr>
              <w:pStyle w:val="ListParagraph"/>
              <w:ind w:left="0"/>
            </w:pPr>
            <w:r w:rsidRPr="00573304">
              <w:rPr>
                <w:b/>
              </w:rPr>
              <w:t>MM</w:t>
            </w:r>
            <w:r>
              <w:t xml:space="preserve"> – Referrals and outreach</w:t>
            </w:r>
          </w:p>
          <w:p w:rsidR="002B7417" w:rsidRDefault="002B7417" w:rsidP="00EA18D3">
            <w:pPr>
              <w:pStyle w:val="ListParagraph"/>
              <w:ind w:left="0"/>
            </w:pPr>
            <w:r w:rsidRPr="00573304">
              <w:rPr>
                <w:b/>
              </w:rPr>
              <w:t>WVGALP</w:t>
            </w:r>
            <w:r>
              <w:t xml:space="preserve"> –  WV Treasurer’s Office and  </w:t>
            </w:r>
            <w:r w:rsidRPr="00371000">
              <w:t>S</w:t>
            </w:r>
            <w:r>
              <w:t>chool(s)  Participation</w:t>
            </w:r>
          </w:p>
        </w:tc>
      </w:tr>
      <w:tr w:rsidR="002B7417" w:rsidTr="00604AC6">
        <w:tc>
          <w:tcPr>
            <w:tcW w:w="3420" w:type="dxa"/>
            <w:vMerge/>
            <w:shd w:val="clear" w:color="auto" w:fill="E2EFD9" w:themeFill="accent6" w:themeFillTint="33"/>
          </w:tcPr>
          <w:p w:rsidR="002B7417" w:rsidRPr="003F5B13" w:rsidRDefault="002B7417" w:rsidP="00EA18D3">
            <w:pPr>
              <w:rPr>
                <w:b/>
                <w:u w:val="single"/>
              </w:rPr>
            </w:pPr>
          </w:p>
        </w:tc>
        <w:tc>
          <w:tcPr>
            <w:tcW w:w="8370" w:type="dxa"/>
          </w:tcPr>
          <w:p w:rsidR="002B7417" w:rsidRPr="009B4631" w:rsidRDefault="002B7417" w:rsidP="00EA18D3">
            <w:pPr>
              <w:rPr>
                <w:b/>
              </w:rPr>
            </w:pPr>
            <w:r w:rsidRPr="003F5B13">
              <w:rPr>
                <w:b/>
                <w:u w:val="single"/>
              </w:rPr>
              <w:t>Collaboration with Behavioral Health Work Group</w:t>
            </w:r>
            <w:r>
              <w:rPr>
                <w:b/>
              </w:rPr>
              <w:t xml:space="preserve">                                                  </w:t>
            </w:r>
            <w:r w:rsidR="001F7A80">
              <w:rPr>
                <w:b/>
              </w:rPr>
              <w:t xml:space="preserve">     </w:t>
            </w:r>
            <w:r w:rsidRPr="00D10C0C">
              <w:rPr>
                <w:b/>
                <w:i/>
              </w:rPr>
              <w:t>Ongoing</w:t>
            </w:r>
            <w:r>
              <w:rPr>
                <w:b/>
                <w:u w:val="single"/>
              </w:rPr>
              <w:t xml:space="preserve">                            </w:t>
            </w:r>
          </w:p>
          <w:p w:rsidR="002B7417" w:rsidRDefault="002B7417" w:rsidP="00EA18D3">
            <w:pPr>
              <w:pStyle w:val="ListParagraph"/>
              <w:numPr>
                <w:ilvl w:val="0"/>
                <w:numId w:val="16"/>
              </w:numPr>
              <w:ind w:left="504" w:hanging="144"/>
            </w:pPr>
            <w:r>
              <w:t>Share information on available housing resources</w:t>
            </w:r>
          </w:p>
          <w:p w:rsidR="002B7417" w:rsidRDefault="002B7417" w:rsidP="00EA18D3"/>
        </w:tc>
        <w:tc>
          <w:tcPr>
            <w:tcW w:w="3944" w:type="dxa"/>
          </w:tcPr>
          <w:p w:rsidR="002B7417" w:rsidRDefault="002B7417" w:rsidP="005A4A6D">
            <w:r w:rsidRPr="00F634FC">
              <w:rPr>
                <w:b/>
              </w:rPr>
              <w:t>Ariel Place</w:t>
            </w:r>
            <w:r w:rsidRPr="00FF308A">
              <w:rPr>
                <w:b/>
              </w:rPr>
              <w:t xml:space="preserve">,  </w:t>
            </w:r>
            <w:r>
              <w:t>Ellie Johnson, Jason Mansfield, Cosby Potter- Davis, Christin Rice, Ben Smith</w:t>
            </w:r>
          </w:p>
        </w:tc>
        <w:tc>
          <w:tcPr>
            <w:tcW w:w="2981" w:type="dxa"/>
          </w:tcPr>
          <w:p w:rsidR="002B7417" w:rsidRDefault="002B7417" w:rsidP="00EA18D3">
            <w:pPr>
              <w:jc w:val="center"/>
            </w:pPr>
            <w:r>
              <w:t>Street Guides</w:t>
            </w:r>
          </w:p>
          <w:p w:rsidR="002B7417" w:rsidRDefault="002B7417" w:rsidP="00EA18D3">
            <w:pPr>
              <w:jc w:val="center"/>
            </w:pPr>
            <w:r>
              <w:t xml:space="preserve">Apartment List and </w:t>
            </w:r>
          </w:p>
          <w:p w:rsidR="002B7417" w:rsidRDefault="002B7417" w:rsidP="00EA18D3">
            <w:pPr>
              <w:jc w:val="center"/>
            </w:pPr>
            <w:r>
              <w:t>Landlord Contact Information</w:t>
            </w:r>
          </w:p>
        </w:tc>
      </w:tr>
      <w:tr w:rsidR="002B7417" w:rsidTr="00604AC6">
        <w:tc>
          <w:tcPr>
            <w:tcW w:w="3420" w:type="dxa"/>
            <w:vMerge/>
            <w:shd w:val="clear" w:color="auto" w:fill="E2EFD9" w:themeFill="accent6" w:themeFillTint="33"/>
          </w:tcPr>
          <w:p w:rsidR="002B7417" w:rsidRDefault="002B7417" w:rsidP="00130264">
            <w:pPr>
              <w:rPr>
                <w:b/>
                <w:u w:val="single"/>
              </w:rPr>
            </w:pPr>
          </w:p>
        </w:tc>
        <w:tc>
          <w:tcPr>
            <w:tcW w:w="8370" w:type="dxa"/>
          </w:tcPr>
          <w:p w:rsidR="002B7417" w:rsidRDefault="002B7417" w:rsidP="00FB44E8">
            <w:pPr>
              <w:rPr>
                <w:b/>
              </w:rPr>
            </w:pPr>
            <w:r>
              <w:rPr>
                <w:b/>
                <w:u w:val="single"/>
              </w:rPr>
              <w:t>Housing Prioritization Meetings</w:t>
            </w:r>
            <w:r>
              <w:rPr>
                <w:b/>
              </w:rPr>
              <w:t xml:space="preserve">                                                                       </w:t>
            </w:r>
            <w:r w:rsidR="001F7A80">
              <w:rPr>
                <w:b/>
              </w:rPr>
              <w:t xml:space="preserve">     </w:t>
            </w:r>
            <w:r>
              <w:rPr>
                <w:b/>
              </w:rPr>
              <w:t xml:space="preserve"> </w:t>
            </w:r>
            <w:r w:rsidRPr="00D10C0C">
              <w:rPr>
                <w:b/>
                <w:i/>
              </w:rPr>
              <w:t xml:space="preserve">Semi - monthly                                                                          </w:t>
            </w:r>
          </w:p>
          <w:p w:rsidR="002B7417" w:rsidRDefault="002B7417" w:rsidP="00130264">
            <w:pPr>
              <w:rPr>
                <w:b/>
                <w:u w:val="single"/>
              </w:rPr>
            </w:pPr>
          </w:p>
        </w:tc>
        <w:tc>
          <w:tcPr>
            <w:tcW w:w="3944" w:type="dxa"/>
          </w:tcPr>
          <w:p w:rsidR="002B7417" w:rsidRDefault="002B7417" w:rsidP="00130264">
            <w:pPr>
              <w:rPr>
                <w:b/>
              </w:rPr>
            </w:pPr>
            <w:r>
              <w:rPr>
                <w:b/>
              </w:rPr>
              <w:t>Glenda Helman</w:t>
            </w:r>
          </w:p>
          <w:p w:rsidR="002B7417" w:rsidRDefault="002B7417" w:rsidP="00130264">
            <w:pPr>
              <w:rPr>
                <w:b/>
              </w:rPr>
            </w:pPr>
            <w:r>
              <w:rPr>
                <w:b/>
              </w:rPr>
              <w:t>Robin Kees</w:t>
            </w:r>
          </w:p>
        </w:tc>
        <w:tc>
          <w:tcPr>
            <w:tcW w:w="2981" w:type="dxa"/>
          </w:tcPr>
          <w:p w:rsidR="002B7417" w:rsidRDefault="002B7417" w:rsidP="00350E30">
            <w:pPr>
              <w:jc w:val="center"/>
            </w:pPr>
            <w:r>
              <w:t>Permanent Supportive Housing</w:t>
            </w:r>
          </w:p>
          <w:p w:rsidR="002B7417" w:rsidRDefault="002B7417" w:rsidP="00350E30">
            <w:pPr>
              <w:jc w:val="center"/>
            </w:pPr>
            <w:r>
              <w:t>Rapid Re-Housing</w:t>
            </w:r>
          </w:p>
        </w:tc>
      </w:tr>
      <w:tr w:rsidR="002B7417" w:rsidTr="00604AC6">
        <w:trPr>
          <w:trHeight w:val="2078"/>
        </w:trPr>
        <w:tc>
          <w:tcPr>
            <w:tcW w:w="3420" w:type="dxa"/>
            <w:vMerge/>
            <w:shd w:val="clear" w:color="auto" w:fill="E2EFD9" w:themeFill="accent6" w:themeFillTint="33"/>
          </w:tcPr>
          <w:p w:rsidR="002B7417" w:rsidRPr="008C2E90" w:rsidRDefault="002B7417" w:rsidP="00B627CE">
            <w:pPr>
              <w:rPr>
                <w:b/>
                <w:u w:val="single"/>
              </w:rPr>
            </w:pPr>
          </w:p>
        </w:tc>
        <w:tc>
          <w:tcPr>
            <w:tcW w:w="8370" w:type="dxa"/>
          </w:tcPr>
          <w:p w:rsidR="002B7417" w:rsidRPr="0056630E" w:rsidRDefault="002B7417" w:rsidP="00B627CE">
            <w:pPr>
              <w:rPr>
                <w:b/>
              </w:rPr>
            </w:pPr>
            <w:r w:rsidRPr="008C2E90">
              <w:rPr>
                <w:b/>
                <w:u w:val="single"/>
              </w:rPr>
              <w:t>U</w:t>
            </w:r>
            <w:r>
              <w:rPr>
                <w:b/>
                <w:u w:val="single"/>
              </w:rPr>
              <w:t>nmet Housing Needs and Service  Delivery Gaps</w:t>
            </w:r>
            <w:r w:rsidRPr="0056630E">
              <w:rPr>
                <w:b/>
              </w:rPr>
              <w:t xml:space="preserve">         </w:t>
            </w:r>
            <w:r>
              <w:rPr>
                <w:b/>
              </w:rPr>
              <w:t xml:space="preserve">                                          </w:t>
            </w:r>
            <w:r w:rsidR="001F7A80">
              <w:rPr>
                <w:b/>
              </w:rPr>
              <w:t xml:space="preserve">     </w:t>
            </w:r>
            <w:r w:rsidRPr="004E7735">
              <w:rPr>
                <w:b/>
                <w:i/>
              </w:rPr>
              <w:t>Ongoing</w:t>
            </w:r>
          </w:p>
          <w:p w:rsidR="002B7417" w:rsidRDefault="002B7417" w:rsidP="00B627CE">
            <w:pPr>
              <w:pStyle w:val="ListParagraph"/>
              <w:numPr>
                <w:ilvl w:val="0"/>
                <w:numId w:val="2"/>
              </w:numPr>
              <w:ind w:left="504" w:hanging="144"/>
            </w:pPr>
            <w:r>
              <w:t>Review information collected from Regional Resource Connection</w:t>
            </w:r>
          </w:p>
          <w:p w:rsidR="002B7417" w:rsidRDefault="002B7417" w:rsidP="00B627CE">
            <w:pPr>
              <w:pStyle w:val="ListParagraph"/>
              <w:numPr>
                <w:ilvl w:val="0"/>
                <w:numId w:val="2"/>
              </w:numPr>
              <w:ind w:left="504" w:hanging="144"/>
            </w:pPr>
            <w:r>
              <w:t>Identify gaps in meeting needs and seek opportunities for collaboration</w:t>
            </w:r>
          </w:p>
          <w:p w:rsidR="002B7417" w:rsidRDefault="002B7417" w:rsidP="00B627CE">
            <w:pPr>
              <w:pStyle w:val="ListParagraph"/>
              <w:numPr>
                <w:ilvl w:val="0"/>
                <w:numId w:val="2"/>
              </w:numPr>
              <w:ind w:left="504" w:hanging="144"/>
            </w:pPr>
            <w:r>
              <w:t>Immigrant, multi-cultural services</w:t>
            </w:r>
          </w:p>
          <w:p w:rsidR="002B7417" w:rsidRDefault="002B7417" w:rsidP="00B627CE">
            <w:pPr>
              <w:pStyle w:val="ListParagraph"/>
              <w:numPr>
                <w:ilvl w:val="0"/>
                <w:numId w:val="2"/>
              </w:numPr>
              <w:ind w:left="504" w:hanging="144"/>
            </w:pPr>
            <w:r>
              <w:t>Foster Care (</w:t>
            </w:r>
            <w:r w:rsidRPr="00CA3ABE">
              <w:rPr>
                <w:b/>
              </w:rPr>
              <w:t>MODIFY</w:t>
            </w:r>
            <w:r>
              <w:t>=</w:t>
            </w:r>
            <w:r w:rsidRPr="00F97096">
              <w:rPr>
                <w:b/>
              </w:rPr>
              <w:t>M</w:t>
            </w:r>
            <w:r>
              <w:t xml:space="preserve">entoring &amp; </w:t>
            </w:r>
            <w:r w:rsidRPr="00F97096">
              <w:rPr>
                <w:b/>
              </w:rPr>
              <w:t>O</w:t>
            </w:r>
            <w:r>
              <w:t xml:space="preserve">versight for </w:t>
            </w:r>
            <w:r w:rsidRPr="00F97096">
              <w:rPr>
                <w:b/>
              </w:rPr>
              <w:t>D</w:t>
            </w:r>
            <w:r>
              <w:t xml:space="preserve">evelopIng </w:t>
            </w:r>
            <w:r w:rsidRPr="00F97096">
              <w:rPr>
                <w:b/>
              </w:rPr>
              <w:t>I</w:t>
            </w:r>
            <w:r>
              <w:t xml:space="preserve">ndependence with </w:t>
            </w:r>
            <w:r w:rsidRPr="00F97096">
              <w:rPr>
                <w:b/>
              </w:rPr>
              <w:t>F</w:t>
            </w:r>
            <w:r>
              <w:t xml:space="preserve">oster </w:t>
            </w:r>
            <w:r w:rsidRPr="00F97096">
              <w:rPr>
                <w:b/>
              </w:rPr>
              <w:t>Y</w:t>
            </w:r>
            <w:r>
              <w:t>outh) and Chafee Referrals</w:t>
            </w:r>
          </w:p>
          <w:p w:rsidR="002B7417" w:rsidRDefault="002B7417" w:rsidP="00384A67">
            <w:pPr>
              <w:pStyle w:val="ListParagraph"/>
              <w:numPr>
                <w:ilvl w:val="0"/>
                <w:numId w:val="2"/>
              </w:numPr>
              <w:ind w:left="504" w:hanging="144"/>
            </w:pPr>
            <w:r>
              <w:t>Rental housing for Veterans – identify additional Landlords</w:t>
            </w:r>
          </w:p>
        </w:tc>
        <w:tc>
          <w:tcPr>
            <w:tcW w:w="3944" w:type="dxa"/>
          </w:tcPr>
          <w:p w:rsidR="002B7417" w:rsidRDefault="002B7417" w:rsidP="00B627CE">
            <w:pPr>
              <w:rPr>
                <w:b/>
              </w:rPr>
            </w:pPr>
            <w:r w:rsidRPr="00066582">
              <w:rPr>
                <w:b/>
              </w:rPr>
              <w:t>Brittany Young</w:t>
            </w:r>
            <w:r>
              <w:rPr>
                <w:b/>
              </w:rPr>
              <w:t>, Ellie Johnson &amp; Ben Smith</w:t>
            </w:r>
          </w:p>
          <w:p w:rsidR="002B7417" w:rsidRPr="00217289" w:rsidRDefault="002B7417" w:rsidP="00B627CE">
            <w:r w:rsidRPr="00217289">
              <w:t>Housing Work Group Members</w:t>
            </w:r>
          </w:p>
          <w:p w:rsidR="002B7417" w:rsidRPr="00217289" w:rsidRDefault="002B7417" w:rsidP="00B627CE"/>
          <w:p w:rsidR="002B7417" w:rsidRPr="00722DF6" w:rsidRDefault="002B7417" w:rsidP="00B627CE">
            <w:pPr>
              <w:rPr>
                <w:b/>
              </w:rPr>
            </w:pPr>
          </w:p>
        </w:tc>
        <w:tc>
          <w:tcPr>
            <w:tcW w:w="2981" w:type="dxa"/>
          </w:tcPr>
          <w:p w:rsidR="002B7417" w:rsidRDefault="002B7417" w:rsidP="00B627CE">
            <w:pPr>
              <w:jc w:val="center"/>
            </w:pPr>
            <w:r>
              <w:t>Monthly discussion</w:t>
            </w:r>
          </w:p>
          <w:p w:rsidR="002B7417" w:rsidRDefault="002B7417" w:rsidP="00B627CE"/>
          <w:p w:rsidR="002B7417" w:rsidRPr="00CA3ABE" w:rsidRDefault="002B7417" w:rsidP="00B627CE">
            <w:r w:rsidRPr="00CA3ABE">
              <w:t>Housing Work Group</w:t>
            </w:r>
          </w:p>
          <w:p w:rsidR="002B7417" w:rsidRPr="00CA3ABE" w:rsidRDefault="002B7417" w:rsidP="00B627CE">
            <w:r w:rsidRPr="00CA3ABE">
              <w:t>Self-Sufficiency Work Group</w:t>
            </w:r>
          </w:p>
          <w:p w:rsidR="002B7417" w:rsidRDefault="002B7417" w:rsidP="00B627CE">
            <w:r w:rsidRPr="00CA3ABE">
              <w:t>Behavioral Work Group</w:t>
            </w:r>
          </w:p>
          <w:p w:rsidR="002B7417" w:rsidRPr="00CA3ABE" w:rsidRDefault="002B7417" w:rsidP="00B627CE">
            <w:r>
              <w:t>Habitat for Humanity</w:t>
            </w:r>
          </w:p>
          <w:p w:rsidR="002B7417" w:rsidRDefault="002B7417" w:rsidP="00B627CE">
            <w:pPr>
              <w:jc w:val="center"/>
            </w:pPr>
          </w:p>
        </w:tc>
      </w:tr>
      <w:tr w:rsidR="002B7417" w:rsidTr="00604AC6">
        <w:trPr>
          <w:trHeight w:val="683"/>
        </w:trPr>
        <w:tc>
          <w:tcPr>
            <w:tcW w:w="3420" w:type="dxa"/>
            <w:vMerge/>
            <w:shd w:val="clear" w:color="auto" w:fill="E2EFD9" w:themeFill="accent6" w:themeFillTint="33"/>
          </w:tcPr>
          <w:p w:rsidR="002B7417" w:rsidRDefault="002B7417" w:rsidP="005A4A6D">
            <w:pPr>
              <w:rPr>
                <w:b/>
                <w:u w:val="single"/>
              </w:rPr>
            </w:pPr>
          </w:p>
        </w:tc>
        <w:tc>
          <w:tcPr>
            <w:tcW w:w="8370" w:type="dxa"/>
          </w:tcPr>
          <w:p w:rsidR="002B7417" w:rsidRDefault="002B7417" w:rsidP="005A4A6D">
            <w:pPr>
              <w:rPr>
                <w:b/>
              </w:rPr>
            </w:pPr>
            <w:r>
              <w:rPr>
                <w:b/>
                <w:u w:val="single"/>
              </w:rPr>
              <w:t>Legal Aid Education in Morgan County</w:t>
            </w:r>
            <w:r>
              <w:rPr>
                <w:b/>
              </w:rPr>
              <w:t xml:space="preserve">                                                                       </w:t>
            </w:r>
            <w:r w:rsidR="001F7A80">
              <w:rPr>
                <w:b/>
              </w:rPr>
              <w:t xml:space="preserve">     </w:t>
            </w:r>
            <w:r>
              <w:rPr>
                <w:b/>
              </w:rPr>
              <w:t xml:space="preserve"> </w:t>
            </w:r>
            <w:r w:rsidRPr="00D10C0C">
              <w:rPr>
                <w:b/>
                <w:i/>
              </w:rPr>
              <w:t>Ongoing</w:t>
            </w:r>
            <w:r>
              <w:rPr>
                <w:b/>
              </w:rPr>
              <w:t xml:space="preserve">     </w:t>
            </w:r>
          </w:p>
          <w:p w:rsidR="002B7417" w:rsidRDefault="002B7417" w:rsidP="00D11755">
            <w:pPr>
              <w:rPr>
                <w:b/>
                <w:u w:val="single"/>
              </w:rPr>
            </w:pPr>
            <w:r>
              <w:rPr>
                <w:b/>
              </w:rPr>
              <w:t xml:space="preserve">                                               </w:t>
            </w:r>
          </w:p>
        </w:tc>
        <w:tc>
          <w:tcPr>
            <w:tcW w:w="3944" w:type="dxa"/>
          </w:tcPr>
          <w:p w:rsidR="002B7417" w:rsidRDefault="002B7417" w:rsidP="005A4A6D">
            <w:pPr>
              <w:rPr>
                <w:b/>
              </w:rPr>
            </w:pPr>
            <w:r>
              <w:rPr>
                <w:b/>
              </w:rPr>
              <w:t xml:space="preserve">Audrey Morris, </w:t>
            </w:r>
            <w:r w:rsidRPr="005A4A6D">
              <w:t>Nan Stevens</w:t>
            </w:r>
          </w:p>
        </w:tc>
        <w:tc>
          <w:tcPr>
            <w:tcW w:w="2981" w:type="dxa"/>
          </w:tcPr>
          <w:p w:rsidR="002B7417" w:rsidRDefault="002B7417" w:rsidP="005A4A6D">
            <w:pPr>
              <w:jc w:val="center"/>
            </w:pPr>
            <w:r>
              <w:t>WV Legal Services</w:t>
            </w:r>
          </w:p>
        </w:tc>
      </w:tr>
      <w:tr w:rsidR="002B7417" w:rsidTr="00604AC6">
        <w:trPr>
          <w:trHeight w:val="683"/>
        </w:trPr>
        <w:tc>
          <w:tcPr>
            <w:tcW w:w="3420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2B7417" w:rsidRDefault="002B7417" w:rsidP="005A4A6D"/>
        </w:tc>
        <w:tc>
          <w:tcPr>
            <w:tcW w:w="8370" w:type="dxa"/>
            <w:tcBorders>
              <w:bottom w:val="single" w:sz="4" w:space="0" w:color="auto"/>
            </w:tcBorders>
          </w:tcPr>
          <w:p w:rsidR="002B7417" w:rsidRPr="004E7735" w:rsidRDefault="002B7417" w:rsidP="005A4A6D">
            <w:pPr>
              <w:rPr>
                <w:b/>
              </w:rPr>
            </w:pPr>
            <w:r>
              <w:br w:type="page"/>
            </w:r>
            <w:r w:rsidRPr="00FE1C33">
              <w:rPr>
                <w:b/>
                <w:u w:val="single"/>
              </w:rPr>
              <w:t>Homebuyer Education and Credit  Counseling</w:t>
            </w:r>
            <w:r>
              <w:rPr>
                <w:b/>
              </w:rPr>
              <w:t xml:space="preserve">                                                           </w:t>
            </w:r>
            <w:r w:rsidR="001F7A80">
              <w:rPr>
                <w:b/>
              </w:rPr>
              <w:t xml:space="preserve">     </w:t>
            </w:r>
            <w:r w:rsidRPr="00D10C0C">
              <w:rPr>
                <w:b/>
                <w:i/>
              </w:rPr>
              <w:t>Ongoing</w:t>
            </w:r>
          </w:p>
          <w:p w:rsidR="002B7417" w:rsidRDefault="002B7417" w:rsidP="005A4A6D">
            <w:pPr>
              <w:pStyle w:val="ListParagraph"/>
              <w:numPr>
                <w:ilvl w:val="0"/>
                <w:numId w:val="15"/>
              </w:numPr>
              <w:ind w:left="504" w:hanging="144"/>
            </w:pPr>
            <w:r>
              <w:t>Partnership for Affordable Housing</w:t>
            </w:r>
          </w:p>
          <w:p w:rsidR="002B7417" w:rsidRDefault="002B7417" w:rsidP="005A4A6D">
            <w:pPr>
              <w:pStyle w:val="ListParagraph"/>
              <w:numPr>
                <w:ilvl w:val="0"/>
                <w:numId w:val="15"/>
              </w:numPr>
              <w:ind w:left="504" w:hanging="144"/>
            </w:pPr>
            <w:r>
              <w:t>Telamon Corporation</w:t>
            </w:r>
          </w:p>
        </w:tc>
        <w:tc>
          <w:tcPr>
            <w:tcW w:w="3944" w:type="dxa"/>
          </w:tcPr>
          <w:p w:rsidR="002B7417" w:rsidRPr="00FF308A" w:rsidRDefault="002B7417" w:rsidP="005A4A6D">
            <w:pPr>
              <w:rPr>
                <w:b/>
              </w:rPr>
            </w:pPr>
            <w:r w:rsidRPr="00FF308A">
              <w:rPr>
                <w:b/>
              </w:rPr>
              <w:t>Rosa Eggleton</w:t>
            </w:r>
          </w:p>
          <w:p w:rsidR="002B7417" w:rsidRDefault="002B7417" w:rsidP="005A4A6D">
            <w:r w:rsidRPr="00FF308A">
              <w:rPr>
                <w:b/>
              </w:rPr>
              <w:t>Jennie Shriner</w:t>
            </w:r>
            <w:r>
              <w:t xml:space="preserve"> </w:t>
            </w:r>
          </w:p>
        </w:tc>
        <w:tc>
          <w:tcPr>
            <w:tcW w:w="2981" w:type="dxa"/>
          </w:tcPr>
          <w:p w:rsidR="002B7417" w:rsidRDefault="002B7417" w:rsidP="005A4A6D"/>
          <w:p w:rsidR="002B7417" w:rsidRDefault="002B7417" w:rsidP="005A4A6D">
            <w:pPr>
              <w:jc w:val="center"/>
            </w:pPr>
            <w:r>
              <w:t xml:space="preserve">Promotion of services and referrals </w:t>
            </w:r>
          </w:p>
          <w:p w:rsidR="002B7417" w:rsidRDefault="002B7417" w:rsidP="005A4A6D">
            <w:pPr>
              <w:pStyle w:val="ListParagraph"/>
            </w:pPr>
          </w:p>
        </w:tc>
      </w:tr>
    </w:tbl>
    <w:p w:rsidR="00791230" w:rsidRDefault="00791230">
      <w:r>
        <w:br w:type="page"/>
      </w:r>
    </w:p>
    <w:p w:rsidR="00791230" w:rsidRDefault="00791230" w:rsidP="005A4A6D">
      <w:pPr>
        <w:rPr>
          <w:b/>
          <w:u w:val="single"/>
        </w:rPr>
        <w:sectPr w:rsidR="00791230" w:rsidSect="00CD6B29">
          <w:pgSz w:w="20160" w:h="12240" w:orient="landscape" w:code="5"/>
          <w:pgMar w:top="720" w:right="720" w:bottom="864" w:left="720" w:header="720" w:footer="720" w:gutter="0"/>
          <w:cols w:space="720"/>
          <w:docGrid w:linePitch="360"/>
        </w:sectPr>
      </w:pPr>
    </w:p>
    <w:tbl>
      <w:tblPr>
        <w:tblStyle w:val="TableGrid"/>
        <w:tblW w:w="18715" w:type="dxa"/>
        <w:tblInd w:w="-5" w:type="dxa"/>
        <w:tblLook w:val="04A0" w:firstRow="1" w:lastRow="0" w:firstColumn="1" w:lastColumn="0" w:noHBand="0" w:noVBand="1"/>
      </w:tblPr>
      <w:tblGrid>
        <w:gridCol w:w="3420"/>
        <w:gridCol w:w="8370"/>
        <w:gridCol w:w="3960"/>
        <w:gridCol w:w="2965"/>
      </w:tblGrid>
      <w:tr w:rsidR="00791230" w:rsidTr="00791230">
        <w:trPr>
          <w:trHeight w:val="683"/>
        </w:trPr>
        <w:tc>
          <w:tcPr>
            <w:tcW w:w="3420" w:type="dxa"/>
            <w:shd w:val="clear" w:color="auto" w:fill="FFFFCC"/>
          </w:tcPr>
          <w:p w:rsidR="00AE3B60" w:rsidRDefault="00AE3B60" w:rsidP="00791230">
            <w:pPr>
              <w:jc w:val="center"/>
              <w:rPr>
                <w:b/>
                <w:sz w:val="24"/>
                <w:szCs w:val="24"/>
              </w:rPr>
            </w:pPr>
          </w:p>
          <w:p w:rsidR="00791230" w:rsidRPr="00AE3B60" w:rsidRDefault="00791230" w:rsidP="00791230">
            <w:pPr>
              <w:jc w:val="center"/>
              <w:rPr>
                <w:b/>
                <w:sz w:val="24"/>
                <w:szCs w:val="24"/>
              </w:rPr>
            </w:pPr>
            <w:r w:rsidRPr="00AE3B60">
              <w:rPr>
                <w:b/>
                <w:sz w:val="24"/>
                <w:szCs w:val="24"/>
              </w:rPr>
              <w:t>Goals</w:t>
            </w:r>
          </w:p>
        </w:tc>
        <w:tc>
          <w:tcPr>
            <w:tcW w:w="8370" w:type="dxa"/>
            <w:shd w:val="clear" w:color="auto" w:fill="FFFFCC"/>
          </w:tcPr>
          <w:p w:rsidR="00AE3B60" w:rsidRDefault="00AE3B60" w:rsidP="00791230">
            <w:pPr>
              <w:jc w:val="center"/>
              <w:rPr>
                <w:b/>
                <w:sz w:val="24"/>
                <w:szCs w:val="24"/>
              </w:rPr>
            </w:pPr>
          </w:p>
          <w:p w:rsidR="00791230" w:rsidRPr="008B709C" w:rsidRDefault="00791230" w:rsidP="0079123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A</w:t>
            </w:r>
            <w:r w:rsidRPr="008B709C">
              <w:rPr>
                <w:b/>
                <w:sz w:val="24"/>
                <w:szCs w:val="24"/>
              </w:rPr>
              <w:t>ction Steps and Timetable</w:t>
            </w:r>
          </w:p>
          <w:p w:rsidR="00791230" w:rsidRDefault="00791230" w:rsidP="00791230"/>
        </w:tc>
        <w:tc>
          <w:tcPr>
            <w:tcW w:w="3960" w:type="dxa"/>
            <w:shd w:val="clear" w:color="auto" w:fill="FFFFCC"/>
          </w:tcPr>
          <w:p w:rsidR="00AE3B60" w:rsidRDefault="00AE3B60" w:rsidP="00791230">
            <w:pPr>
              <w:rPr>
                <w:b/>
                <w:sz w:val="24"/>
                <w:szCs w:val="24"/>
              </w:rPr>
            </w:pPr>
          </w:p>
          <w:p w:rsidR="00791230" w:rsidRPr="00FF308A" w:rsidRDefault="00791230" w:rsidP="00AE3B60">
            <w:pPr>
              <w:jc w:val="center"/>
              <w:rPr>
                <w:b/>
              </w:rPr>
            </w:pPr>
            <w:r w:rsidRPr="008B709C">
              <w:rPr>
                <w:b/>
                <w:sz w:val="24"/>
                <w:szCs w:val="24"/>
              </w:rPr>
              <w:t>Committee/Person(s) Responsible</w:t>
            </w:r>
          </w:p>
        </w:tc>
        <w:tc>
          <w:tcPr>
            <w:tcW w:w="2965" w:type="dxa"/>
            <w:shd w:val="clear" w:color="auto" w:fill="FFFFCC"/>
          </w:tcPr>
          <w:p w:rsidR="00AE3B60" w:rsidRDefault="00AE3B60" w:rsidP="00AE3B60">
            <w:pPr>
              <w:jc w:val="center"/>
              <w:rPr>
                <w:b/>
                <w:sz w:val="24"/>
                <w:szCs w:val="24"/>
              </w:rPr>
            </w:pPr>
          </w:p>
          <w:p w:rsidR="00791230" w:rsidRDefault="00791230" w:rsidP="00AE3B60">
            <w:pPr>
              <w:jc w:val="center"/>
            </w:pPr>
            <w:r w:rsidRPr="008B709C">
              <w:rPr>
                <w:b/>
                <w:sz w:val="24"/>
                <w:szCs w:val="24"/>
              </w:rPr>
              <w:t>Resources Ne</w:t>
            </w:r>
            <w:r w:rsidRPr="008B709C">
              <w:rPr>
                <w:b/>
                <w:sz w:val="24"/>
                <w:szCs w:val="24"/>
                <w:shd w:val="clear" w:color="auto" w:fill="FFFFCC"/>
              </w:rPr>
              <w:t>e</w:t>
            </w:r>
            <w:r w:rsidRPr="008B709C">
              <w:rPr>
                <w:b/>
                <w:sz w:val="24"/>
                <w:szCs w:val="24"/>
              </w:rPr>
              <w:t>ded</w:t>
            </w:r>
          </w:p>
        </w:tc>
      </w:tr>
      <w:tr w:rsidR="002B7417" w:rsidTr="00604AC6">
        <w:trPr>
          <w:trHeight w:val="683"/>
        </w:trPr>
        <w:tc>
          <w:tcPr>
            <w:tcW w:w="342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2B7417" w:rsidRDefault="002B7417" w:rsidP="00791230">
            <w:pPr>
              <w:rPr>
                <w:b/>
                <w:u w:val="single"/>
              </w:rPr>
            </w:pPr>
          </w:p>
        </w:tc>
        <w:tc>
          <w:tcPr>
            <w:tcW w:w="8370" w:type="dxa"/>
          </w:tcPr>
          <w:p w:rsidR="002B7417" w:rsidRDefault="002B7417" w:rsidP="00791230">
            <w:pPr>
              <w:rPr>
                <w:b/>
              </w:rPr>
            </w:pPr>
            <w:r>
              <w:rPr>
                <w:b/>
                <w:u w:val="single"/>
              </w:rPr>
              <w:t>Community Reentry after Incarceration</w:t>
            </w:r>
            <w:r>
              <w:rPr>
                <w:b/>
              </w:rPr>
              <w:t xml:space="preserve">                                                                           </w:t>
            </w:r>
            <w:r w:rsidR="001F7A80">
              <w:rPr>
                <w:b/>
              </w:rPr>
              <w:t xml:space="preserve">        </w:t>
            </w:r>
            <w:r w:rsidRPr="00CA7E0A">
              <w:rPr>
                <w:b/>
                <w:i/>
              </w:rPr>
              <w:t>TBD</w:t>
            </w:r>
          </w:p>
          <w:p w:rsidR="002B7417" w:rsidRDefault="002B7417" w:rsidP="00791230">
            <w:pPr>
              <w:pStyle w:val="ListParagraph"/>
              <w:numPr>
                <w:ilvl w:val="0"/>
                <w:numId w:val="18"/>
              </w:numPr>
              <w:ind w:left="504" w:hanging="144"/>
            </w:pPr>
            <w:r>
              <w:t>Identify housing and other resources to assist people with state and federal criminal records and their families as they reenter the Eastern Panhandle community</w:t>
            </w:r>
          </w:p>
          <w:p w:rsidR="002B7417" w:rsidRPr="00CD6B29" w:rsidRDefault="002B7417" w:rsidP="00791230">
            <w:pPr>
              <w:pStyle w:val="ListParagraph"/>
              <w:numPr>
                <w:ilvl w:val="0"/>
                <w:numId w:val="18"/>
              </w:numPr>
              <w:ind w:left="504" w:hanging="144"/>
              <w:rPr>
                <w:b/>
                <w:u w:val="single"/>
              </w:rPr>
            </w:pPr>
            <w:r>
              <w:t>Disseminate information</w:t>
            </w:r>
          </w:p>
          <w:p w:rsidR="002B7417" w:rsidRDefault="002B7417" w:rsidP="00791230"/>
        </w:tc>
        <w:tc>
          <w:tcPr>
            <w:tcW w:w="3960" w:type="dxa"/>
          </w:tcPr>
          <w:p w:rsidR="002B7417" w:rsidRDefault="002B7417" w:rsidP="00791230">
            <w:pPr>
              <w:rPr>
                <w:b/>
              </w:rPr>
            </w:pPr>
            <w:r>
              <w:rPr>
                <w:b/>
              </w:rPr>
              <w:t>Cosby Potter-Davis</w:t>
            </w:r>
          </w:p>
          <w:p w:rsidR="002B7417" w:rsidRPr="00FF308A" w:rsidRDefault="002B7417" w:rsidP="00791230">
            <w:pPr>
              <w:rPr>
                <w:b/>
              </w:rPr>
            </w:pPr>
            <w:r>
              <w:t>Housing Work Group Members and collaboration with Behavioral Health and Self-Sufficiency Work Groups</w:t>
            </w:r>
          </w:p>
        </w:tc>
        <w:tc>
          <w:tcPr>
            <w:tcW w:w="2965" w:type="dxa"/>
          </w:tcPr>
          <w:p w:rsidR="002B7417" w:rsidRDefault="002B7417" w:rsidP="00791230">
            <w:pPr>
              <w:jc w:val="center"/>
            </w:pPr>
            <w:r>
              <w:t>WV Legal Services</w:t>
            </w:r>
          </w:p>
          <w:p w:rsidR="002B7417" w:rsidRDefault="002B7417" w:rsidP="00791230">
            <w:pPr>
              <w:jc w:val="center"/>
            </w:pPr>
            <w:r>
              <w:t>Eastern  Regional Jail</w:t>
            </w:r>
          </w:p>
          <w:p w:rsidR="002B7417" w:rsidRDefault="002B7417" w:rsidP="00791230">
            <w:pPr>
              <w:jc w:val="center"/>
            </w:pPr>
            <w:r>
              <w:t>211</w:t>
            </w:r>
          </w:p>
        </w:tc>
      </w:tr>
      <w:tr w:rsidR="00604AC6" w:rsidTr="00604AC6">
        <w:trPr>
          <w:trHeight w:val="70"/>
        </w:trPr>
        <w:tc>
          <w:tcPr>
            <w:tcW w:w="3420" w:type="dxa"/>
            <w:vMerge w:val="restart"/>
            <w:shd w:val="clear" w:color="auto" w:fill="DEEAF6" w:themeFill="accent1" w:themeFillTint="33"/>
          </w:tcPr>
          <w:p w:rsidR="00604AC6" w:rsidRDefault="00604AC6" w:rsidP="00604AC6">
            <w:pPr>
              <w:jc w:val="center"/>
              <w:rPr>
                <w:b/>
              </w:rPr>
            </w:pPr>
          </w:p>
          <w:p w:rsidR="00604AC6" w:rsidRDefault="00604AC6" w:rsidP="00604AC6">
            <w:pPr>
              <w:jc w:val="center"/>
              <w:rPr>
                <w:b/>
              </w:rPr>
            </w:pPr>
          </w:p>
          <w:p w:rsidR="00604AC6" w:rsidRDefault="00604AC6" w:rsidP="00604AC6">
            <w:pPr>
              <w:jc w:val="center"/>
              <w:rPr>
                <w:b/>
              </w:rPr>
            </w:pPr>
          </w:p>
          <w:p w:rsidR="00604AC6" w:rsidRDefault="00604AC6" w:rsidP="00604AC6">
            <w:pPr>
              <w:jc w:val="center"/>
              <w:rPr>
                <w:b/>
              </w:rPr>
            </w:pPr>
          </w:p>
          <w:p w:rsidR="00604AC6" w:rsidRDefault="00604AC6" w:rsidP="00604AC6">
            <w:pPr>
              <w:jc w:val="center"/>
              <w:rPr>
                <w:b/>
              </w:rPr>
            </w:pPr>
          </w:p>
          <w:p w:rsidR="00604AC6" w:rsidRDefault="00604AC6" w:rsidP="00604AC6">
            <w:pPr>
              <w:jc w:val="center"/>
              <w:rPr>
                <w:b/>
              </w:rPr>
            </w:pPr>
          </w:p>
          <w:p w:rsidR="00604AC6" w:rsidRDefault="00604AC6" w:rsidP="00604AC6">
            <w:pPr>
              <w:jc w:val="center"/>
              <w:rPr>
                <w:b/>
              </w:rPr>
            </w:pPr>
          </w:p>
          <w:p w:rsidR="00604AC6" w:rsidRDefault="00604AC6" w:rsidP="00604AC6">
            <w:pPr>
              <w:jc w:val="center"/>
              <w:rPr>
                <w:b/>
              </w:rPr>
            </w:pPr>
          </w:p>
          <w:p w:rsidR="00604AC6" w:rsidRDefault="00604AC6" w:rsidP="00604AC6">
            <w:pPr>
              <w:jc w:val="center"/>
              <w:rPr>
                <w:b/>
              </w:rPr>
            </w:pPr>
          </w:p>
          <w:p w:rsidR="00604AC6" w:rsidRDefault="00604AC6" w:rsidP="00604AC6">
            <w:pPr>
              <w:jc w:val="center"/>
              <w:rPr>
                <w:b/>
              </w:rPr>
            </w:pPr>
          </w:p>
          <w:p w:rsidR="00604AC6" w:rsidRDefault="00604AC6" w:rsidP="00604AC6">
            <w:pPr>
              <w:jc w:val="center"/>
              <w:rPr>
                <w:b/>
              </w:rPr>
            </w:pPr>
          </w:p>
          <w:p w:rsidR="00604AC6" w:rsidRPr="00604AC6" w:rsidRDefault="00604AC6" w:rsidP="00604AC6">
            <w:pPr>
              <w:jc w:val="center"/>
              <w:rPr>
                <w:b/>
              </w:rPr>
            </w:pPr>
            <w:r w:rsidRPr="00604AC6">
              <w:rPr>
                <w:b/>
              </w:rPr>
              <w:t>Increase community and political knowledge of local housing needs, resources and solutions</w:t>
            </w:r>
          </w:p>
        </w:tc>
        <w:tc>
          <w:tcPr>
            <w:tcW w:w="8370" w:type="dxa"/>
          </w:tcPr>
          <w:p w:rsidR="00604AC6" w:rsidRDefault="00604AC6" w:rsidP="00791230">
            <w:pPr>
              <w:rPr>
                <w:b/>
                <w:i/>
              </w:rPr>
            </w:pPr>
            <w:r>
              <w:br w:type="page"/>
            </w:r>
            <w:r w:rsidRPr="008C2E90">
              <w:rPr>
                <w:b/>
                <w:u w:val="single"/>
              </w:rPr>
              <w:t>Point in Time Survey</w:t>
            </w:r>
            <w:r>
              <w:rPr>
                <w:b/>
              </w:rPr>
              <w:t xml:space="preserve">                                               </w:t>
            </w:r>
            <w:r w:rsidRPr="00093E64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  </w:t>
            </w:r>
            <w:r w:rsidR="001F7A80">
              <w:rPr>
                <w:b/>
              </w:rPr>
              <w:t xml:space="preserve">    </w:t>
            </w:r>
            <w:r>
              <w:rPr>
                <w:b/>
              </w:rPr>
              <w:t xml:space="preserve"> </w:t>
            </w:r>
            <w:r w:rsidRPr="004E7735">
              <w:rPr>
                <w:b/>
                <w:i/>
              </w:rPr>
              <w:t xml:space="preserve">January </w:t>
            </w:r>
            <w:r>
              <w:rPr>
                <w:b/>
                <w:i/>
              </w:rPr>
              <w:t>–</w:t>
            </w:r>
            <w:r w:rsidRPr="004E7735">
              <w:rPr>
                <w:b/>
                <w:i/>
              </w:rPr>
              <w:t xml:space="preserve"> Annually</w:t>
            </w:r>
          </w:p>
          <w:p w:rsidR="00604AC6" w:rsidRDefault="00604AC6" w:rsidP="00791230">
            <w:pPr>
              <w:pStyle w:val="ListParagraph"/>
              <w:numPr>
                <w:ilvl w:val="0"/>
                <w:numId w:val="24"/>
              </w:numPr>
              <w:ind w:left="504" w:hanging="144"/>
            </w:pPr>
            <w:r>
              <w:t xml:space="preserve">Conduct survey on homelessness in tri-county </w:t>
            </w:r>
          </w:p>
          <w:p w:rsidR="00604AC6" w:rsidRDefault="00604AC6" w:rsidP="00791230">
            <w:pPr>
              <w:pStyle w:val="ListParagraph"/>
              <w:numPr>
                <w:ilvl w:val="0"/>
                <w:numId w:val="24"/>
              </w:numPr>
              <w:ind w:left="504" w:hanging="144"/>
            </w:pPr>
            <w:r>
              <w:t>Inform public and elected officials</w:t>
            </w:r>
          </w:p>
          <w:p w:rsidR="00604AC6" w:rsidRPr="005A4A6D" w:rsidRDefault="00604AC6" w:rsidP="00791230">
            <w:pPr>
              <w:pStyle w:val="ListParagraph"/>
              <w:ind w:left="504"/>
              <w:rPr>
                <w:b/>
                <w:u w:val="single"/>
              </w:rPr>
            </w:pPr>
          </w:p>
        </w:tc>
        <w:tc>
          <w:tcPr>
            <w:tcW w:w="3960" w:type="dxa"/>
          </w:tcPr>
          <w:p w:rsidR="00604AC6" w:rsidRPr="00602C96" w:rsidRDefault="00604AC6" w:rsidP="00791230">
            <w:r w:rsidRPr="00166CBA">
              <w:rPr>
                <w:b/>
              </w:rPr>
              <w:t>Jason Mansfield</w:t>
            </w:r>
            <w:r>
              <w:rPr>
                <w:b/>
              </w:rPr>
              <w:t xml:space="preserve">, </w:t>
            </w:r>
            <w:r>
              <w:t>Housing Work Group Members, Morgan and Jefferson County agencies</w:t>
            </w:r>
          </w:p>
        </w:tc>
        <w:tc>
          <w:tcPr>
            <w:tcW w:w="2965" w:type="dxa"/>
          </w:tcPr>
          <w:p w:rsidR="00604AC6" w:rsidRDefault="00604AC6" w:rsidP="00791230">
            <w:pPr>
              <w:jc w:val="center"/>
            </w:pPr>
          </w:p>
          <w:p w:rsidR="00604AC6" w:rsidRDefault="00604AC6" w:rsidP="00791230">
            <w:pPr>
              <w:jc w:val="center"/>
            </w:pPr>
            <w:r>
              <w:t xml:space="preserve">Volunteers </w:t>
            </w:r>
          </w:p>
          <w:p w:rsidR="00604AC6" w:rsidRDefault="00604AC6" w:rsidP="00791230">
            <w:pPr>
              <w:jc w:val="center"/>
            </w:pPr>
          </w:p>
        </w:tc>
      </w:tr>
      <w:tr w:rsidR="00604AC6" w:rsidTr="00604AC6">
        <w:tc>
          <w:tcPr>
            <w:tcW w:w="3420" w:type="dxa"/>
            <w:vMerge/>
            <w:shd w:val="clear" w:color="auto" w:fill="DEEAF6" w:themeFill="accent1" w:themeFillTint="33"/>
          </w:tcPr>
          <w:p w:rsidR="00604AC6" w:rsidRPr="00604AC6" w:rsidRDefault="00604AC6" w:rsidP="00791230"/>
        </w:tc>
        <w:tc>
          <w:tcPr>
            <w:tcW w:w="8370" w:type="dxa"/>
          </w:tcPr>
          <w:p w:rsidR="00604AC6" w:rsidRPr="00A01069" w:rsidRDefault="00604AC6" w:rsidP="00791230">
            <w:r w:rsidRPr="008C2E90">
              <w:rPr>
                <w:b/>
                <w:u w:val="single"/>
              </w:rPr>
              <w:t>Point in Time Survey Planning</w:t>
            </w:r>
            <w:r w:rsidRPr="0056630E">
              <w:t xml:space="preserve">          </w:t>
            </w:r>
            <w:r>
              <w:t xml:space="preserve">                                                                           </w:t>
            </w:r>
            <w:r w:rsidR="001F7A80">
              <w:t xml:space="preserve">     </w:t>
            </w:r>
            <w:r>
              <w:t xml:space="preserve">  </w:t>
            </w:r>
            <w:r w:rsidRPr="004E7735">
              <w:rPr>
                <w:b/>
                <w:i/>
              </w:rPr>
              <w:t>Ongoing</w:t>
            </w:r>
            <w:r w:rsidRPr="004E7735">
              <w:rPr>
                <w:b/>
                <w:i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                                  </w:t>
            </w:r>
          </w:p>
          <w:p w:rsidR="00604AC6" w:rsidRDefault="00604AC6" w:rsidP="00791230">
            <w:pPr>
              <w:pStyle w:val="ListParagraph"/>
              <w:numPr>
                <w:ilvl w:val="0"/>
                <w:numId w:val="4"/>
              </w:numPr>
              <w:ind w:left="504" w:hanging="144"/>
            </w:pPr>
            <w:r>
              <w:t>Create a steps/action calendar</w:t>
            </w:r>
          </w:p>
          <w:p w:rsidR="00604AC6" w:rsidRDefault="00604AC6" w:rsidP="00791230">
            <w:pPr>
              <w:pStyle w:val="ListParagraph"/>
              <w:numPr>
                <w:ilvl w:val="0"/>
                <w:numId w:val="4"/>
              </w:numPr>
              <w:ind w:left="504" w:hanging="144"/>
            </w:pPr>
            <w:r>
              <w:t>Determine donation/contribution needs from community at-large</w:t>
            </w:r>
          </w:p>
          <w:p w:rsidR="00604AC6" w:rsidRPr="008A5FE6" w:rsidRDefault="00604AC6" w:rsidP="00791230">
            <w:pPr>
              <w:pStyle w:val="ListParagraph"/>
              <w:numPr>
                <w:ilvl w:val="0"/>
                <w:numId w:val="4"/>
              </w:numPr>
              <w:ind w:left="504" w:hanging="144"/>
              <w:rPr>
                <w:b/>
                <w:u w:val="single"/>
              </w:rPr>
            </w:pPr>
            <w:r>
              <w:t xml:space="preserve">Identify collection sites.  Create and distribute flyers.  Utilize e-mail blasts to promote.   </w:t>
            </w:r>
          </w:p>
        </w:tc>
        <w:tc>
          <w:tcPr>
            <w:tcW w:w="3960" w:type="dxa"/>
          </w:tcPr>
          <w:p w:rsidR="00604AC6" w:rsidRDefault="00604AC6" w:rsidP="00791230">
            <w:r w:rsidRPr="00166CBA">
              <w:rPr>
                <w:b/>
              </w:rPr>
              <w:t>Jason Mansfield</w:t>
            </w:r>
            <w:r>
              <w:rPr>
                <w:b/>
              </w:rPr>
              <w:t xml:space="preserve">, </w:t>
            </w:r>
            <w:r>
              <w:t>Ellie Johnson, Glenda Helman, Robin Kees, Audrey Morris, Jennifer Painter</w:t>
            </w:r>
          </w:p>
          <w:p w:rsidR="00604AC6" w:rsidRDefault="00604AC6" w:rsidP="00791230"/>
          <w:p w:rsidR="00604AC6" w:rsidRPr="00384A67" w:rsidRDefault="00604AC6" w:rsidP="00791230"/>
          <w:p w:rsidR="00604AC6" w:rsidRPr="008B709C" w:rsidRDefault="00604AC6" w:rsidP="00791230">
            <w:pPr>
              <w:rPr>
                <w:b/>
                <w:sz w:val="24"/>
                <w:szCs w:val="24"/>
              </w:rPr>
            </w:pPr>
            <w:r>
              <w:tab/>
            </w:r>
          </w:p>
        </w:tc>
        <w:tc>
          <w:tcPr>
            <w:tcW w:w="2965" w:type="dxa"/>
          </w:tcPr>
          <w:p w:rsidR="00604AC6" w:rsidRPr="00A22444" w:rsidRDefault="00604AC6" w:rsidP="00791230">
            <w:pPr>
              <w:jc w:val="center"/>
            </w:pPr>
            <w:r w:rsidRPr="00A22444">
              <w:t>Housing Work Group Members</w:t>
            </w:r>
          </w:p>
          <w:p w:rsidR="00604AC6" w:rsidRDefault="00604AC6" w:rsidP="00791230">
            <w:pPr>
              <w:jc w:val="center"/>
            </w:pPr>
            <w:r>
              <w:t>Community at-large</w:t>
            </w:r>
          </w:p>
          <w:p w:rsidR="00604AC6" w:rsidRDefault="00604AC6" w:rsidP="00791230">
            <w:pPr>
              <w:jc w:val="center"/>
            </w:pPr>
            <w:r>
              <w:t>Civic Organizations</w:t>
            </w:r>
          </w:p>
          <w:p w:rsidR="00604AC6" w:rsidRPr="008B709C" w:rsidRDefault="00604AC6" w:rsidP="00791230">
            <w:pPr>
              <w:jc w:val="center"/>
              <w:rPr>
                <w:sz w:val="24"/>
                <w:szCs w:val="24"/>
              </w:rPr>
            </w:pPr>
            <w:r>
              <w:t>Chambers of Commerce</w:t>
            </w:r>
          </w:p>
        </w:tc>
      </w:tr>
      <w:tr w:rsidR="00604AC6" w:rsidTr="00604AC6">
        <w:tc>
          <w:tcPr>
            <w:tcW w:w="3420" w:type="dxa"/>
            <w:vMerge/>
            <w:shd w:val="clear" w:color="auto" w:fill="DEEAF6" w:themeFill="accent1" w:themeFillTint="33"/>
          </w:tcPr>
          <w:p w:rsidR="00604AC6" w:rsidRDefault="00604AC6" w:rsidP="00791230">
            <w:pPr>
              <w:rPr>
                <w:b/>
                <w:u w:val="single"/>
              </w:rPr>
            </w:pPr>
          </w:p>
        </w:tc>
        <w:tc>
          <w:tcPr>
            <w:tcW w:w="8370" w:type="dxa"/>
          </w:tcPr>
          <w:p w:rsidR="00604AC6" w:rsidRPr="0056630E" w:rsidRDefault="00604AC6" w:rsidP="00791230">
            <w:r w:rsidRPr="0056630E">
              <w:rPr>
                <w:b/>
                <w:u w:val="single"/>
              </w:rPr>
              <w:t>Outreach Activities</w:t>
            </w:r>
            <w:r w:rsidRPr="0056630E">
              <w:rPr>
                <w:b/>
              </w:rPr>
              <w:t xml:space="preserve">                                                                 </w:t>
            </w:r>
            <w:r>
              <w:rPr>
                <w:b/>
              </w:rPr>
              <w:t xml:space="preserve">     </w:t>
            </w:r>
            <w:r w:rsidRPr="0056630E">
              <w:rPr>
                <w:b/>
              </w:rPr>
              <w:t xml:space="preserve">  </w:t>
            </w:r>
            <w:r>
              <w:rPr>
                <w:b/>
              </w:rPr>
              <w:t xml:space="preserve">                                 </w:t>
            </w:r>
            <w:r w:rsidR="001F7A80">
              <w:rPr>
                <w:b/>
              </w:rPr>
              <w:t xml:space="preserve">       </w:t>
            </w:r>
            <w:r w:rsidRPr="004E7735">
              <w:rPr>
                <w:b/>
                <w:i/>
              </w:rPr>
              <w:t>Ongoing</w:t>
            </w:r>
          </w:p>
          <w:p w:rsidR="00604AC6" w:rsidRDefault="00604AC6" w:rsidP="00791230">
            <w:pPr>
              <w:pStyle w:val="ListParagraph"/>
              <w:numPr>
                <w:ilvl w:val="0"/>
                <w:numId w:val="6"/>
              </w:numPr>
              <w:ind w:left="504" w:hanging="144"/>
              <w:jc w:val="both"/>
            </w:pPr>
            <w:r>
              <w:t>Invite new members to participate in Housing Work Group</w:t>
            </w:r>
          </w:p>
          <w:p w:rsidR="00604AC6" w:rsidRPr="00366A10" w:rsidRDefault="00604AC6" w:rsidP="0014611E">
            <w:pPr>
              <w:pStyle w:val="ListParagraph"/>
              <w:numPr>
                <w:ilvl w:val="0"/>
                <w:numId w:val="6"/>
              </w:numPr>
              <w:ind w:left="504" w:hanging="144"/>
              <w:jc w:val="both"/>
              <w:rPr>
                <w:b/>
              </w:rPr>
            </w:pPr>
            <w:r>
              <w:t>Inform/engage elected officials, community leaders and business community in addressing housing needs</w:t>
            </w:r>
            <w:r w:rsidR="00366A10">
              <w:t>.</w:t>
            </w:r>
          </w:p>
          <w:p w:rsidR="00366A10" w:rsidRPr="00093E64" w:rsidRDefault="00366A10" w:rsidP="00366A10">
            <w:pPr>
              <w:pStyle w:val="ListParagraph"/>
              <w:ind w:left="504"/>
              <w:jc w:val="both"/>
              <w:rPr>
                <w:b/>
              </w:rPr>
            </w:pPr>
          </w:p>
        </w:tc>
        <w:tc>
          <w:tcPr>
            <w:tcW w:w="3960" w:type="dxa"/>
          </w:tcPr>
          <w:p w:rsidR="00604AC6" w:rsidRDefault="00604AC6" w:rsidP="00791230"/>
          <w:p w:rsidR="00604AC6" w:rsidRDefault="00604AC6" w:rsidP="00791230"/>
          <w:p w:rsidR="00604AC6" w:rsidRDefault="00604AC6" w:rsidP="00791230">
            <w:r w:rsidRPr="00CA3ABE">
              <w:t>Housing Work Group Members</w:t>
            </w:r>
          </w:p>
        </w:tc>
        <w:tc>
          <w:tcPr>
            <w:tcW w:w="2965" w:type="dxa"/>
          </w:tcPr>
          <w:p w:rsidR="00604AC6" w:rsidRDefault="00604AC6" w:rsidP="00791230">
            <w:pPr>
              <w:jc w:val="center"/>
            </w:pPr>
          </w:p>
          <w:p w:rsidR="00604AC6" w:rsidRDefault="00604AC6" w:rsidP="00791230">
            <w:pPr>
              <w:jc w:val="center"/>
            </w:pPr>
          </w:p>
          <w:p w:rsidR="00604AC6" w:rsidRDefault="00604AC6" w:rsidP="00791230">
            <w:pPr>
              <w:jc w:val="center"/>
            </w:pPr>
            <w:r>
              <w:t>Housing Fact Sheet</w:t>
            </w:r>
          </w:p>
        </w:tc>
      </w:tr>
      <w:tr w:rsidR="00604AC6" w:rsidTr="00604AC6">
        <w:trPr>
          <w:trHeight w:val="1268"/>
        </w:trPr>
        <w:tc>
          <w:tcPr>
            <w:tcW w:w="3420" w:type="dxa"/>
            <w:vMerge/>
            <w:shd w:val="clear" w:color="auto" w:fill="DEEAF6" w:themeFill="accent1" w:themeFillTint="33"/>
          </w:tcPr>
          <w:p w:rsidR="00604AC6" w:rsidRDefault="00604AC6" w:rsidP="00791230">
            <w:pPr>
              <w:rPr>
                <w:b/>
                <w:u w:val="single"/>
              </w:rPr>
            </w:pPr>
          </w:p>
        </w:tc>
        <w:tc>
          <w:tcPr>
            <w:tcW w:w="8370" w:type="dxa"/>
          </w:tcPr>
          <w:p w:rsidR="00604AC6" w:rsidRPr="0056630E" w:rsidRDefault="00604AC6" w:rsidP="00791230">
            <w:pPr>
              <w:rPr>
                <w:b/>
              </w:rPr>
            </w:pPr>
            <w:r w:rsidRPr="008C2E90">
              <w:rPr>
                <w:b/>
                <w:u w:val="single"/>
              </w:rPr>
              <w:t xml:space="preserve">Housing Fact </w:t>
            </w:r>
            <w:r>
              <w:rPr>
                <w:b/>
                <w:u w:val="single"/>
              </w:rPr>
              <w:t xml:space="preserve"> S</w:t>
            </w:r>
            <w:r w:rsidRPr="008C2E90">
              <w:rPr>
                <w:b/>
                <w:u w:val="single"/>
              </w:rPr>
              <w:t>heet</w:t>
            </w:r>
            <w:r>
              <w:rPr>
                <w:b/>
              </w:rPr>
              <w:t xml:space="preserve">                                                                                               </w:t>
            </w:r>
            <w:r w:rsidR="001F7A80">
              <w:rPr>
                <w:b/>
              </w:rPr>
              <w:t xml:space="preserve">    </w:t>
            </w:r>
            <w:r>
              <w:rPr>
                <w:b/>
              </w:rPr>
              <w:t xml:space="preserve"> </w:t>
            </w:r>
            <w:r w:rsidRPr="004E7735">
              <w:rPr>
                <w:b/>
                <w:i/>
              </w:rPr>
              <w:t>Fall - Annually</w:t>
            </w:r>
            <w:r>
              <w:rPr>
                <w:b/>
                <w:u w:val="single"/>
              </w:rPr>
              <w:t xml:space="preserve">                                 </w:t>
            </w:r>
            <w:r>
              <w:rPr>
                <w:b/>
              </w:rPr>
              <w:t xml:space="preserve">       </w:t>
            </w:r>
          </w:p>
          <w:p w:rsidR="00604AC6" w:rsidRPr="00A01069" w:rsidRDefault="00604AC6" w:rsidP="00791230">
            <w:pPr>
              <w:rPr>
                <w:sz w:val="16"/>
                <w:szCs w:val="16"/>
              </w:rPr>
            </w:pPr>
            <w:r w:rsidRPr="00F634FC">
              <w:t>D</w:t>
            </w:r>
            <w:r>
              <w:t xml:space="preserve">evelop and disseminate tri-county housing fact sheet to include related demographics on homelessness, people at risk of homelessness, poverty, housing affordability and homebuyer statistics. </w:t>
            </w:r>
          </w:p>
          <w:p w:rsidR="00604AC6" w:rsidRPr="00A01069" w:rsidRDefault="00604AC6" w:rsidP="00791230">
            <w:pPr>
              <w:pStyle w:val="ListParagraph"/>
              <w:ind w:left="504"/>
              <w:rPr>
                <w:b/>
              </w:rPr>
            </w:pPr>
          </w:p>
        </w:tc>
        <w:tc>
          <w:tcPr>
            <w:tcW w:w="3960" w:type="dxa"/>
          </w:tcPr>
          <w:p w:rsidR="00604AC6" w:rsidRPr="00384A67" w:rsidRDefault="00604AC6" w:rsidP="00791230">
            <w:pPr>
              <w:tabs>
                <w:tab w:val="left" w:pos="3030"/>
              </w:tabs>
            </w:pPr>
            <w:r w:rsidRPr="00FF308A">
              <w:rPr>
                <w:b/>
              </w:rPr>
              <w:t>Nan Stevens</w:t>
            </w:r>
            <w:r>
              <w:t>,  Kathie Campbell, Karin Dunn, Mary Ann Head, Glenda Helman, Robin Kees, Nancy Strine, Dan VanBellegham</w:t>
            </w:r>
          </w:p>
        </w:tc>
        <w:tc>
          <w:tcPr>
            <w:tcW w:w="2965" w:type="dxa"/>
          </w:tcPr>
          <w:p w:rsidR="00604AC6" w:rsidRDefault="00604AC6" w:rsidP="00791230">
            <w:pPr>
              <w:jc w:val="center"/>
            </w:pPr>
            <w:r>
              <w:t>Census, HAP homebuyer data, EP BOR- MRIS home sales, Point in Time Survey results</w:t>
            </w:r>
          </w:p>
        </w:tc>
      </w:tr>
      <w:tr w:rsidR="00604AC6" w:rsidTr="00604AC6">
        <w:trPr>
          <w:trHeight w:val="1205"/>
        </w:trPr>
        <w:tc>
          <w:tcPr>
            <w:tcW w:w="3420" w:type="dxa"/>
            <w:vMerge/>
            <w:shd w:val="clear" w:color="auto" w:fill="DEEAF6" w:themeFill="accent1" w:themeFillTint="33"/>
          </w:tcPr>
          <w:p w:rsidR="00604AC6" w:rsidRDefault="00604AC6" w:rsidP="00791230">
            <w:pPr>
              <w:rPr>
                <w:b/>
                <w:u w:val="single"/>
              </w:rPr>
            </w:pPr>
          </w:p>
        </w:tc>
        <w:tc>
          <w:tcPr>
            <w:tcW w:w="8370" w:type="dxa"/>
          </w:tcPr>
          <w:p w:rsidR="00604AC6" w:rsidRPr="004E7735" w:rsidRDefault="00604AC6" w:rsidP="00791230">
            <w:pPr>
              <w:rPr>
                <w:b/>
              </w:rPr>
            </w:pPr>
            <w:r w:rsidRPr="00FE1C33">
              <w:rPr>
                <w:b/>
                <w:u w:val="single"/>
              </w:rPr>
              <w:t>Fair Housing Month Awareness and Education</w:t>
            </w:r>
            <w:r>
              <w:rPr>
                <w:b/>
              </w:rPr>
              <w:t xml:space="preserve">                                           </w:t>
            </w:r>
            <w:r w:rsidR="001F7A80">
              <w:rPr>
                <w:b/>
              </w:rPr>
              <w:t xml:space="preserve">     </w:t>
            </w:r>
            <w:r>
              <w:rPr>
                <w:b/>
              </w:rPr>
              <w:t xml:space="preserve"> </w:t>
            </w:r>
            <w:r w:rsidRPr="00D10C0C">
              <w:rPr>
                <w:b/>
                <w:i/>
              </w:rPr>
              <w:t xml:space="preserve">Annually </w:t>
            </w:r>
            <w:r>
              <w:rPr>
                <w:b/>
                <w:i/>
              </w:rPr>
              <w:t>–</w:t>
            </w:r>
            <w:r w:rsidRPr="00D10C0C">
              <w:rPr>
                <w:b/>
                <w:i/>
              </w:rPr>
              <w:t xml:space="preserve"> April</w:t>
            </w:r>
          </w:p>
          <w:p w:rsidR="00604AC6" w:rsidRPr="00AE3B60" w:rsidRDefault="00604AC6" w:rsidP="0014611E">
            <w:pPr>
              <w:pStyle w:val="ListParagraph"/>
              <w:numPr>
                <w:ilvl w:val="0"/>
                <w:numId w:val="25"/>
              </w:numPr>
              <w:ind w:left="504" w:hanging="144"/>
              <w:rPr>
                <w:b/>
              </w:rPr>
            </w:pPr>
            <w:r>
              <w:t>Promote Fair Housing awareness through distribution of posters, news articles, PSA’s</w:t>
            </w:r>
          </w:p>
          <w:p w:rsidR="00604AC6" w:rsidRPr="00A01069" w:rsidRDefault="00604AC6" w:rsidP="0014611E">
            <w:pPr>
              <w:pStyle w:val="ListParagraph"/>
              <w:numPr>
                <w:ilvl w:val="0"/>
                <w:numId w:val="25"/>
              </w:numPr>
              <w:ind w:left="504" w:hanging="144"/>
              <w:rPr>
                <w:b/>
              </w:rPr>
            </w:pPr>
            <w:r>
              <w:t>Inform Lenders, Realtors, Home Builders Associations, Local Governments, Landlords Association, County Magistrates</w:t>
            </w:r>
          </w:p>
        </w:tc>
        <w:tc>
          <w:tcPr>
            <w:tcW w:w="3960" w:type="dxa"/>
          </w:tcPr>
          <w:p w:rsidR="00604AC6" w:rsidRPr="00CA3ABE" w:rsidRDefault="00604AC6" w:rsidP="00791230">
            <w:r w:rsidRPr="007A4B4E">
              <w:rPr>
                <w:b/>
              </w:rPr>
              <w:t>Nancy Strine</w:t>
            </w:r>
          </w:p>
        </w:tc>
        <w:tc>
          <w:tcPr>
            <w:tcW w:w="2965" w:type="dxa"/>
          </w:tcPr>
          <w:p w:rsidR="00604AC6" w:rsidRDefault="00604AC6" w:rsidP="00791230">
            <w:r>
              <w:t xml:space="preserve">Posters, news articles, PSA’s, Proclamations etc. for distribution </w:t>
            </w:r>
          </w:p>
          <w:p w:rsidR="00604AC6" w:rsidRDefault="00604AC6" w:rsidP="00791230"/>
          <w:p w:rsidR="00604AC6" w:rsidRDefault="00604AC6" w:rsidP="00791230">
            <w:pPr>
              <w:jc w:val="center"/>
            </w:pPr>
            <w:r>
              <w:t>Attendance at meetings</w:t>
            </w:r>
          </w:p>
          <w:p w:rsidR="00366A10" w:rsidRDefault="00366A10" w:rsidP="00791230">
            <w:pPr>
              <w:jc w:val="center"/>
            </w:pPr>
          </w:p>
          <w:p w:rsidR="00604AC6" w:rsidRDefault="00604AC6" w:rsidP="00791230">
            <w:pPr>
              <w:jc w:val="center"/>
            </w:pPr>
          </w:p>
          <w:p w:rsidR="00604AC6" w:rsidRDefault="00604AC6" w:rsidP="00791230">
            <w:pPr>
              <w:jc w:val="center"/>
            </w:pPr>
          </w:p>
          <w:p w:rsidR="00604AC6" w:rsidRDefault="00604AC6" w:rsidP="00791230">
            <w:pPr>
              <w:jc w:val="center"/>
            </w:pPr>
          </w:p>
        </w:tc>
      </w:tr>
      <w:tr w:rsidR="00AE3B60" w:rsidTr="00AE3B60">
        <w:trPr>
          <w:trHeight w:val="530"/>
        </w:trPr>
        <w:tc>
          <w:tcPr>
            <w:tcW w:w="3420" w:type="dxa"/>
            <w:shd w:val="clear" w:color="auto" w:fill="FFFFCC"/>
          </w:tcPr>
          <w:p w:rsidR="00AE3B60" w:rsidRPr="00AE3B60" w:rsidRDefault="00AE3B60" w:rsidP="00AE3B60">
            <w:pPr>
              <w:jc w:val="center"/>
              <w:rPr>
                <w:b/>
                <w:sz w:val="16"/>
                <w:szCs w:val="16"/>
              </w:rPr>
            </w:pPr>
          </w:p>
          <w:p w:rsidR="00AE3B60" w:rsidRPr="00AE3B60" w:rsidRDefault="00AE3B60" w:rsidP="00AE3B60">
            <w:pPr>
              <w:jc w:val="center"/>
              <w:rPr>
                <w:b/>
                <w:sz w:val="16"/>
                <w:szCs w:val="16"/>
              </w:rPr>
            </w:pPr>
          </w:p>
          <w:p w:rsidR="00AE3B60" w:rsidRPr="00AE3B60" w:rsidRDefault="00AE3B60" w:rsidP="00AE3B60">
            <w:pPr>
              <w:jc w:val="center"/>
              <w:rPr>
                <w:b/>
                <w:sz w:val="24"/>
                <w:szCs w:val="24"/>
              </w:rPr>
            </w:pPr>
            <w:r w:rsidRPr="00AE3B60">
              <w:rPr>
                <w:b/>
                <w:sz w:val="24"/>
                <w:szCs w:val="24"/>
              </w:rPr>
              <w:t>Goals</w:t>
            </w:r>
          </w:p>
        </w:tc>
        <w:tc>
          <w:tcPr>
            <w:tcW w:w="8370" w:type="dxa"/>
            <w:shd w:val="clear" w:color="auto" w:fill="FFFFCC"/>
          </w:tcPr>
          <w:p w:rsidR="00AE3B60" w:rsidRDefault="00AE3B60" w:rsidP="00AE3B60">
            <w:pPr>
              <w:jc w:val="center"/>
              <w:rPr>
                <w:b/>
                <w:sz w:val="24"/>
                <w:szCs w:val="24"/>
              </w:rPr>
            </w:pPr>
          </w:p>
          <w:p w:rsidR="00AE3B60" w:rsidRPr="008B709C" w:rsidRDefault="00AE3B60" w:rsidP="00AE3B6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A</w:t>
            </w:r>
            <w:r w:rsidRPr="008B709C">
              <w:rPr>
                <w:b/>
                <w:sz w:val="24"/>
                <w:szCs w:val="24"/>
              </w:rPr>
              <w:t>ction Steps and Timetable</w:t>
            </w:r>
          </w:p>
          <w:p w:rsidR="00AE3B60" w:rsidRDefault="00AE3B60" w:rsidP="00AE3B60"/>
        </w:tc>
        <w:tc>
          <w:tcPr>
            <w:tcW w:w="3960" w:type="dxa"/>
            <w:shd w:val="clear" w:color="auto" w:fill="FFFFCC"/>
          </w:tcPr>
          <w:p w:rsidR="00AE3B60" w:rsidRDefault="00AE3B60" w:rsidP="00AE3B60">
            <w:pPr>
              <w:rPr>
                <w:b/>
                <w:sz w:val="24"/>
                <w:szCs w:val="24"/>
              </w:rPr>
            </w:pPr>
          </w:p>
          <w:p w:rsidR="00AE3B60" w:rsidRPr="00FF308A" w:rsidRDefault="00AE3B60" w:rsidP="00AE3B60">
            <w:pPr>
              <w:jc w:val="center"/>
              <w:rPr>
                <w:b/>
              </w:rPr>
            </w:pPr>
            <w:r w:rsidRPr="008B709C">
              <w:rPr>
                <w:b/>
                <w:sz w:val="24"/>
                <w:szCs w:val="24"/>
              </w:rPr>
              <w:t>Committee/Person(s) Responsible</w:t>
            </w:r>
          </w:p>
        </w:tc>
        <w:tc>
          <w:tcPr>
            <w:tcW w:w="2965" w:type="dxa"/>
            <w:shd w:val="clear" w:color="auto" w:fill="FFFFCC"/>
          </w:tcPr>
          <w:p w:rsidR="00AE3B60" w:rsidRDefault="00AE3B60" w:rsidP="00AE3B60">
            <w:pPr>
              <w:rPr>
                <w:b/>
                <w:sz w:val="24"/>
                <w:szCs w:val="24"/>
              </w:rPr>
            </w:pPr>
          </w:p>
          <w:p w:rsidR="00AE3B60" w:rsidRDefault="00AE3B60" w:rsidP="000F4A38">
            <w:pPr>
              <w:jc w:val="center"/>
            </w:pPr>
            <w:r w:rsidRPr="008B709C">
              <w:rPr>
                <w:b/>
                <w:sz w:val="24"/>
                <w:szCs w:val="24"/>
              </w:rPr>
              <w:t>Resources Ne</w:t>
            </w:r>
            <w:r w:rsidRPr="008B709C">
              <w:rPr>
                <w:b/>
                <w:sz w:val="24"/>
                <w:szCs w:val="24"/>
                <w:shd w:val="clear" w:color="auto" w:fill="FFFFCC"/>
              </w:rPr>
              <w:t>e</w:t>
            </w:r>
            <w:r w:rsidRPr="008B709C">
              <w:rPr>
                <w:b/>
                <w:sz w:val="24"/>
                <w:szCs w:val="24"/>
              </w:rPr>
              <w:t>ded</w:t>
            </w:r>
          </w:p>
        </w:tc>
      </w:tr>
      <w:tr w:rsidR="00604AC6" w:rsidTr="00604AC6">
        <w:trPr>
          <w:trHeight w:val="944"/>
        </w:trPr>
        <w:tc>
          <w:tcPr>
            <w:tcW w:w="3420" w:type="dxa"/>
            <w:vMerge w:val="restart"/>
            <w:shd w:val="clear" w:color="auto" w:fill="DEEAF6" w:themeFill="accent1" w:themeFillTint="33"/>
          </w:tcPr>
          <w:p w:rsidR="00604AC6" w:rsidRDefault="00604AC6" w:rsidP="00AE3B60">
            <w:pPr>
              <w:rPr>
                <w:b/>
                <w:u w:val="single"/>
              </w:rPr>
            </w:pPr>
          </w:p>
        </w:tc>
        <w:tc>
          <w:tcPr>
            <w:tcW w:w="8370" w:type="dxa"/>
          </w:tcPr>
          <w:p w:rsidR="00604AC6" w:rsidRPr="004E7735" w:rsidRDefault="00604AC6" w:rsidP="00AE3B60">
            <w:pPr>
              <w:rPr>
                <w:b/>
              </w:rPr>
            </w:pPr>
            <w:r w:rsidRPr="00FE1C33">
              <w:rPr>
                <w:b/>
                <w:u w:val="single"/>
              </w:rPr>
              <w:t>Homeownership Month Promotion</w:t>
            </w:r>
            <w:r>
              <w:rPr>
                <w:b/>
              </w:rPr>
              <w:t xml:space="preserve">                                                                </w:t>
            </w:r>
            <w:r w:rsidR="001F7A80">
              <w:rPr>
                <w:b/>
              </w:rPr>
              <w:t xml:space="preserve">     </w:t>
            </w:r>
            <w:r>
              <w:rPr>
                <w:b/>
              </w:rPr>
              <w:t xml:space="preserve"> </w:t>
            </w:r>
            <w:r w:rsidRPr="00D10C0C">
              <w:rPr>
                <w:b/>
                <w:i/>
              </w:rPr>
              <w:t xml:space="preserve">Annually </w:t>
            </w:r>
            <w:r>
              <w:rPr>
                <w:b/>
                <w:i/>
              </w:rPr>
              <w:t>–</w:t>
            </w:r>
            <w:r w:rsidRPr="00D10C0C">
              <w:rPr>
                <w:b/>
                <w:i/>
              </w:rPr>
              <w:t xml:space="preserve"> June</w:t>
            </w:r>
          </w:p>
          <w:p w:rsidR="00604AC6" w:rsidRDefault="00604AC6" w:rsidP="00AE3B60">
            <w:pPr>
              <w:pStyle w:val="ListParagraph"/>
              <w:numPr>
                <w:ilvl w:val="0"/>
                <w:numId w:val="25"/>
              </w:numPr>
              <w:ind w:left="504" w:hanging="144"/>
            </w:pPr>
            <w:r>
              <w:t xml:space="preserve">Promote homeownership financing opportunities through distribution of posters, news articles, PSA’s  </w:t>
            </w:r>
          </w:p>
        </w:tc>
        <w:tc>
          <w:tcPr>
            <w:tcW w:w="3960" w:type="dxa"/>
          </w:tcPr>
          <w:p w:rsidR="00604AC6" w:rsidRDefault="00604AC6" w:rsidP="00AE3B60">
            <w:r w:rsidRPr="00CC4E9A">
              <w:rPr>
                <w:b/>
              </w:rPr>
              <w:t>Nancy Strine</w:t>
            </w:r>
            <w:r>
              <w:t>, Karin Dunn, Rosa Eggleton, Jennie Shriner, Nan Stevens</w:t>
            </w:r>
          </w:p>
        </w:tc>
        <w:tc>
          <w:tcPr>
            <w:tcW w:w="2965" w:type="dxa"/>
          </w:tcPr>
          <w:p w:rsidR="00604AC6" w:rsidRDefault="00604AC6" w:rsidP="00AE3B60">
            <w:r>
              <w:t>Posters, news articles, PSA’s, etc.</w:t>
            </w:r>
          </w:p>
          <w:p w:rsidR="00604AC6" w:rsidRDefault="00604AC6" w:rsidP="00AE3B60"/>
        </w:tc>
      </w:tr>
      <w:tr w:rsidR="00604AC6" w:rsidTr="00604AC6">
        <w:tc>
          <w:tcPr>
            <w:tcW w:w="3420" w:type="dxa"/>
            <w:vMerge/>
            <w:shd w:val="clear" w:color="auto" w:fill="DEEAF6" w:themeFill="accent1" w:themeFillTint="33"/>
          </w:tcPr>
          <w:p w:rsidR="00604AC6" w:rsidRDefault="00604AC6" w:rsidP="00AE3B60">
            <w:pPr>
              <w:rPr>
                <w:b/>
                <w:u w:val="single"/>
              </w:rPr>
            </w:pPr>
          </w:p>
        </w:tc>
        <w:tc>
          <w:tcPr>
            <w:tcW w:w="8370" w:type="dxa"/>
          </w:tcPr>
          <w:p w:rsidR="00604AC6" w:rsidRPr="009B4631" w:rsidRDefault="00604AC6" w:rsidP="00AE3B60">
            <w:pPr>
              <w:rPr>
                <w:b/>
              </w:rPr>
            </w:pPr>
            <w:r>
              <w:rPr>
                <w:b/>
                <w:u w:val="single"/>
              </w:rPr>
              <w:t>National Hunger and Homelessness Week</w:t>
            </w:r>
            <w:r>
              <w:rPr>
                <w:b/>
              </w:rPr>
              <w:t xml:space="preserve">                                              </w:t>
            </w:r>
            <w:r w:rsidR="001F7A80">
              <w:rPr>
                <w:b/>
              </w:rPr>
              <w:t xml:space="preserve">  </w:t>
            </w:r>
            <w:r w:rsidRPr="00507983">
              <w:rPr>
                <w:b/>
                <w:i/>
              </w:rPr>
              <w:t xml:space="preserve">Annually - November                                                         </w:t>
            </w:r>
          </w:p>
          <w:p w:rsidR="00604AC6" w:rsidRDefault="00604AC6" w:rsidP="00AE3B60">
            <w:pPr>
              <w:pStyle w:val="ListParagraph"/>
              <w:numPr>
                <w:ilvl w:val="0"/>
                <w:numId w:val="19"/>
              </w:numPr>
              <w:ind w:left="504" w:hanging="144"/>
            </w:pPr>
            <w:r>
              <w:t xml:space="preserve">Promote awareness of homelessness through news articles, local government proclamations, news articles, PSA’s, etc. </w:t>
            </w:r>
          </w:p>
        </w:tc>
        <w:tc>
          <w:tcPr>
            <w:tcW w:w="3960" w:type="dxa"/>
          </w:tcPr>
          <w:p w:rsidR="00604AC6" w:rsidRPr="007A4B4E" w:rsidRDefault="00604AC6" w:rsidP="00AE3B60">
            <w:pPr>
              <w:rPr>
                <w:b/>
              </w:rPr>
            </w:pPr>
            <w:r w:rsidRPr="00CA3ABE">
              <w:rPr>
                <w:b/>
              </w:rPr>
              <w:t>Glenda Helman</w:t>
            </w:r>
          </w:p>
        </w:tc>
        <w:tc>
          <w:tcPr>
            <w:tcW w:w="2965" w:type="dxa"/>
          </w:tcPr>
          <w:p w:rsidR="00604AC6" w:rsidRDefault="00604AC6" w:rsidP="00AE3B60">
            <w:r>
              <w:t>Churches, Elected Officials, Media</w:t>
            </w:r>
          </w:p>
        </w:tc>
      </w:tr>
      <w:tr w:rsidR="00AE3B60" w:rsidTr="00604AC6">
        <w:trPr>
          <w:trHeight w:val="701"/>
        </w:trPr>
        <w:tc>
          <w:tcPr>
            <w:tcW w:w="3420" w:type="dxa"/>
            <w:vMerge w:val="restart"/>
            <w:shd w:val="clear" w:color="auto" w:fill="FBE4D5" w:themeFill="accent2" w:themeFillTint="33"/>
          </w:tcPr>
          <w:p w:rsidR="00604AC6" w:rsidRDefault="00604AC6" w:rsidP="00604AC6">
            <w:pPr>
              <w:jc w:val="center"/>
              <w:rPr>
                <w:b/>
              </w:rPr>
            </w:pPr>
          </w:p>
          <w:p w:rsidR="00604AC6" w:rsidRDefault="00604AC6" w:rsidP="00604AC6">
            <w:pPr>
              <w:jc w:val="center"/>
              <w:rPr>
                <w:b/>
              </w:rPr>
            </w:pPr>
          </w:p>
          <w:p w:rsidR="00604AC6" w:rsidRDefault="00604AC6" w:rsidP="00604AC6">
            <w:pPr>
              <w:jc w:val="center"/>
              <w:rPr>
                <w:b/>
              </w:rPr>
            </w:pPr>
          </w:p>
          <w:p w:rsidR="00604AC6" w:rsidRDefault="00604AC6" w:rsidP="00604AC6">
            <w:pPr>
              <w:jc w:val="center"/>
              <w:rPr>
                <w:b/>
              </w:rPr>
            </w:pPr>
          </w:p>
          <w:p w:rsidR="00AE3B60" w:rsidRPr="00604AC6" w:rsidRDefault="00AE3B60" w:rsidP="00604AC6">
            <w:pPr>
              <w:jc w:val="center"/>
              <w:rPr>
                <w:b/>
              </w:rPr>
            </w:pPr>
            <w:r w:rsidRPr="00604AC6">
              <w:rPr>
                <w:b/>
              </w:rPr>
              <w:t>Increase housing resources and the capacity</w:t>
            </w:r>
            <w:r w:rsidR="00604AC6">
              <w:rPr>
                <w:b/>
              </w:rPr>
              <w:t xml:space="preserve"> of nonprofit housing providers</w:t>
            </w:r>
          </w:p>
          <w:p w:rsidR="00AE3B60" w:rsidRPr="00604AC6" w:rsidRDefault="00AE3B60" w:rsidP="00604AC6">
            <w:pPr>
              <w:jc w:val="center"/>
              <w:rPr>
                <w:b/>
                <w:u w:val="single"/>
              </w:rPr>
            </w:pPr>
          </w:p>
          <w:p w:rsidR="00AE3B60" w:rsidRPr="00604AC6" w:rsidRDefault="00AE3B60" w:rsidP="00604AC6">
            <w:pPr>
              <w:jc w:val="center"/>
              <w:rPr>
                <w:b/>
                <w:u w:val="single"/>
              </w:rPr>
            </w:pPr>
          </w:p>
          <w:p w:rsidR="00AE3B60" w:rsidRPr="00604AC6" w:rsidRDefault="00AE3B60" w:rsidP="00604AC6">
            <w:pPr>
              <w:jc w:val="center"/>
              <w:rPr>
                <w:b/>
                <w:u w:val="single"/>
              </w:rPr>
            </w:pPr>
          </w:p>
          <w:p w:rsidR="00AE3B60" w:rsidRPr="00604AC6" w:rsidRDefault="00AE3B60" w:rsidP="00604AC6">
            <w:pPr>
              <w:jc w:val="center"/>
              <w:rPr>
                <w:b/>
              </w:rPr>
            </w:pPr>
          </w:p>
        </w:tc>
        <w:tc>
          <w:tcPr>
            <w:tcW w:w="8370" w:type="dxa"/>
          </w:tcPr>
          <w:p w:rsidR="00AE3B60" w:rsidRPr="009B4631" w:rsidRDefault="00AE3B60" w:rsidP="00AE3B60">
            <w:pPr>
              <w:rPr>
                <w:b/>
              </w:rPr>
            </w:pPr>
            <w:r>
              <w:rPr>
                <w:b/>
                <w:u w:val="single"/>
              </w:rPr>
              <w:t xml:space="preserve">Berkeley County Cold Weather Shelter </w:t>
            </w:r>
            <w:r>
              <w:rPr>
                <w:b/>
              </w:rPr>
              <w:t xml:space="preserve">                                                         </w:t>
            </w:r>
            <w:r w:rsidR="00604AC6">
              <w:rPr>
                <w:b/>
              </w:rPr>
              <w:t xml:space="preserve">                     </w:t>
            </w:r>
            <w:r>
              <w:rPr>
                <w:b/>
              </w:rPr>
              <w:t xml:space="preserve">     </w:t>
            </w:r>
            <w:r w:rsidRPr="00D10C0C">
              <w:rPr>
                <w:b/>
                <w:i/>
              </w:rPr>
              <w:t>TBD</w:t>
            </w:r>
          </w:p>
          <w:p w:rsidR="00AE3B60" w:rsidRPr="00507983" w:rsidRDefault="00AE3B60" w:rsidP="00AE3B60">
            <w:pPr>
              <w:pStyle w:val="ListParagraph"/>
              <w:numPr>
                <w:ilvl w:val="0"/>
                <w:numId w:val="16"/>
              </w:numPr>
              <w:ind w:left="504" w:hanging="144"/>
              <w:rPr>
                <w:b/>
                <w:u w:val="single"/>
              </w:rPr>
            </w:pPr>
            <w:r>
              <w:t>Project funding, development and operation</w:t>
            </w:r>
          </w:p>
          <w:p w:rsidR="00AE3B60" w:rsidRPr="00507983" w:rsidRDefault="00AE3B60" w:rsidP="00AE3B60">
            <w:pPr>
              <w:rPr>
                <w:b/>
                <w:u w:val="single"/>
              </w:rPr>
            </w:pPr>
          </w:p>
        </w:tc>
        <w:tc>
          <w:tcPr>
            <w:tcW w:w="3960" w:type="dxa"/>
          </w:tcPr>
          <w:p w:rsidR="00AE3B60" w:rsidRDefault="00AE3B60" w:rsidP="00AE3B60">
            <w:pPr>
              <w:rPr>
                <w:b/>
              </w:rPr>
            </w:pPr>
            <w:r>
              <w:rPr>
                <w:b/>
              </w:rPr>
              <w:t>Cosby Potter-Davis</w:t>
            </w:r>
          </w:p>
          <w:p w:rsidR="00AE3B60" w:rsidRPr="007A4B4E" w:rsidRDefault="00AE3B60" w:rsidP="00AE3B60">
            <w:r>
              <w:t>Housing Work Group Members</w:t>
            </w:r>
          </w:p>
        </w:tc>
        <w:tc>
          <w:tcPr>
            <w:tcW w:w="2965" w:type="dxa"/>
          </w:tcPr>
          <w:p w:rsidR="00AE3B60" w:rsidRDefault="00AE3B60" w:rsidP="00AE3B60">
            <w:pPr>
              <w:jc w:val="center"/>
            </w:pPr>
          </w:p>
          <w:p w:rsidR="00AE3B60" w:rsidRDefault="00AE3B60" w:rsidP="00AE3B60">
            <w:pPr>
              <w:jc w:val="center"/>
            </w:pPr>
            <w:r>
              <w:t xml:space="preserve">Mentors </w:t>
            </w:r>
          </w:p>
        </w:tc>
      </w:tr>
      <w:tr w:rsidR="00AE3B60" w:rsidTr="00604AC6">
        <w:trPr>
          <w:trHeight w:val="872"/>
        </w:trPr>
        <w:tc>
          <w:tcPr>
            <w:tcW w:w="3420" w:type="dxa"/>
            <w:vMerge/>
            <w:shd w:val="clear" w:color="auto" w:fill="FBE4D5" w:themeFill="accent2" w:themeFillTint="33"/>
          </w:tcPr>
          <w:p w:rsidR="00AE3B60" w:rsidRDefault="00AE3B60" w:rsidP="00AE3B60">
            <w:pPr>
              <w:rPr>
                <w:b/>
                <w:u w:val="single"/>
              </w:rPr>
            </w:pPr>
          </w:p>
        </w:tc>
        <w:tc>
          <w:tcPr>
            <w:tcW w:w="8370" w:type="dxa"/>
          </w:tcPr>
          <w:p w:rsidR="00AE3B60" w:rsidRPr="009B4631" w:rsidRDefault="00AE3B60" w:rsidP="00AE3B60">
            <w:pPr>
              <w:rPr>
                <w:b/>
              </w:rPr>
            </w:pPr>
            <w:r>
              <w:rPr>
                <w:b/>
                <w:u w:val="single"/>
              </w:rPr>
              <w:t>Project Funding Opportunities</w:t>
            </w:r>
            <w:r>
              <w:rPr>
                <w:b/>
              </w:rPr>
              <w:t xml:space="preserve">                                                                     </w:t>
            </w:r>
            <w:r w:rsidR="00604AC6">
              <w:rPr>
                <w:b/>
              </w:rPr>
              <w:t xml:space="preserve">                      </w:t>
            </w:r>
            <w:r>
              <w:rPr>
                <w:b/>
              </w:rPr>
              <w:t xml:space="preserve"> </w:t>
            </w:r>
            <w:r w:rsidRPr="00D10C0C">
              <w:rPr>
                <w:b/>
                <w:i/>
              </w:rPr>
              <w:t>Ongoing</w:t>
            </w:r>
          </w:p>
          <w:p w:rsidR="00AE3B60" w:rsidRPr="006B67C2" w:rsidRDefault="00AE3B60" w:rsidP="00AE3B60">
            <w:pPr>
              <w:pStyle w:val="ListParagraph"/>
              <w:numPr>
                <w:ilvl w:val="0"/>
                <w:numId w:val="16"/>
              </w:numPr>
              <w:ind w:left="504" w:hanging="144"/>
              <w:rPr>
                <w:b/>
                <w:u w:val="single"/>
              </w:rPr>
            </w:pPr>
            <w:r>
              <w:t>Monitor and share information about grant opportunities available to nonprofit organizations for housing and related  projects</w:t>
            </w:r>
          </w:p>
          <w:p w:rsidR="00AE3B60" w:rsidRDefault="00AE3B60" w:rsidP="00AE3B60">
            <w:pPr>
              <w:pStyle w:val="ListParagraph"/>
              <w:ind w:left="504"/>
              <w:rPr>
                <w:b/>
                <w:u w:val="single"/>
              </w:rPr>
            </w:pPr>
          </w:p>
        </w:tc>
        <w:tc>
          <w:tcPr>
            <w:tcW w:w="3960" w:type="dxa"/>
          </w:tcPr>
          <w:p w:rsidR="00AE3B60" w:rsidRDefault="00AE3B60" w:rsidP="00AE3B60">
            <w:pPr>
              <w:rPr>
                <w:b/>
              </w:rPr>
            </w:pPr>
            <w:r w:rsidRPr="00166CBA">
              <w:rPr>
                <w:b/>
              </w:rPr>
              <w:t>Penny</w:t>
            </w:r>
            <w:r>
              <w:rPr>
                <w:b/>
              </w:rPr>
              <w:t xml:space="preserve"> Porter</w:t>
            </w:r>
          </w:p>
          <w:p w:rsidR="00AE3B60" w:rsidRPr="00066582" w:rsidRDefault="00AE3B60" w:rsidP="00AE3B60">
            <w:r w:rsidRPr="00066582">
              <w:t xml:space="preserve">Housing Work </w:t>
            </w:r>
            <w:r>
              <w:t xml:space="preserve">Group </w:t>
            </w:r>
            <w:r w:rsidRPr="00066582">
              <w:t>Members</w:t>
            </w:r>
          </w:p>
        </w:tc>
        <w:tc>
          <w:tcPr>
            <w:tcW w:w="2965" w:type="dxa"/>
          </w:tcPr>
          <w:p w:rsidR="00AE3B60" w:rsidRDefault="00AE3B60" w:rsidP="00AE3B60"/>
          <w:p w:rsidR="00AE3B60" w:rsidRDefault="00AE3B60" w:rsidP="00AE3B60">
            <w:pPr>
              <w:jc w:val="center"/>
            </w:pPr>
            <w:r>
              <w:t>Project ideas</w:t>
            </w:r>
          </w:p>
        </w:tc>
      </w:tr>
      <w:tr w:rsidR="00AE3B60" w:rsidTr="00604AC6">
        <w:trPr>
          <w:trHeight w:val="1520"/>
        </w:trPr>
        <w:tc>
          <w:tcPr>
            <w:tcW w:w="3420" w:type="dxa"/>
            <w:vMerge/>
            <w:shd w:val="clear" w:color="auto" w:fill="FBE4D5" w:themeFill="accent2" w:themeFillTint="33"/>
          </w:tcPr>
          <w:p w:rsidR="00AE3B60" w:rsidRDefault="00AE3B60" w:rsidP="00AE3B60">
            <w:pPr>
              <w:rPr>
                <w:b/>
                <w:u w:val="single"/>
              </w:rPr>
            </w:pPr>
          </w:p>
        </w:tc>
        <w:tc>
          <w:tcPr>
            <w:tcW w:w="8370" w:type="dxa"/>
          </w:tcPr>
          <w:p w:rsidR="00AE3B60" w:rsidRPr="009B4631" w:rsidRDefault="00AE3B60" w:rsidP="00AE3B60">
            <w:pPr>
              <w:rPr>
                <w:rFonts w:ascii="Arial" w:hAnsi="Arial" w:cs="Arial"/>
                <w:color w:val="1F1F1F"/>
                <w:sz w:val="18"/>
                <w:szCs w:val="18"/>
              </w:rPr>
            </w:pPr>
            <w:r>
              <w:rPr>
                <w:b/>
                <w:u w:val="single"/>
              </w:rPr>
              <w:t>Community Solution Items</w:t>
            </w:r>
            <w:r>
              <w:rPr>
                <w:b/>
              </w:rPr>
              <w:t xml:space="preserve">                                                                            </w:t>
            </w:r>
            <w:r w:rsidR="00604AC6">
              <w:rPr>
                <w:b/>
              </w:rPr>
              <w:t xml:space="preserve">                     </w:t>
            </w:r>
            <w:r>
              <w:rPr>
                <w:b/>
              </w:rPr>
              <w:t xml:space="preserve"> </w:t>
            </w:r>
            <w:r w:rsidRPr="00D10C0C">
              <w:rPr>
                <w:b/>
                <w:i/>
              </w:rPr>
              <w:t>Ongoing</w:t>
            </w:r>
          </w:p>
          <w:p w:rsidR="00AE3B60" w:rsidRPr="00B86C65" w:rsidRDefault="00AE3B60" w:rsidP="00AE3B60">
            <w:pPr>
              <w:pStyle w:val="ListParagraph"/>
              <w:numPr>
                <w:ilvl w:val="0"/>
                <w:numId w:val="14"/>
              </w:numPr>
              <w:ind w:left="504" w:hanging="144"/>
              <w:rPr>
                <w:rFonts w:ascii="Calibri" w:hAnsi="Calibri" w:cs="Arial"/>
                <w:color w:val="1F1F1F"/>
              </w:rPr>
            </w:pPr>
            <w:r w:rsidRPr="00B86C65">
              <w:rPr>
                <w:rFonts w:ascii="Calibri" w:hAnsi="Calibri" w:cs="Arial"/>
                <w:color w:val="1F1F1F"/>
              </w:rPr>
              <w:t xml:space="preserve">Subsidized </w:t>
            </w:r>
            <w:r>
              <w:rPr>
                <w:rFonts w:ascii="Calibri" w:hAnsi="Calibri" w:cs="Arial"/>
                <w:color w:val="1F1F1F"/>
              </w:rPr>
              <w:t>h</w:t>
            </w:r>
            <w:r w:rsidRPr="00B86C65">
              <w:rPr>
                <w:rFonts w:ascii="Calibri" w:hAnsi="Calibri" w:cs="Arial"/>
                <w:color w:val="1F1F1F"/>
              </w:rPr>
              <w:t xml:space="preserve">ousing </w:t>
            </w:r>
            <w:r>
              <w:rPr>
                <w:rFonts w:ascii="Calibri" w:hAnsi="Calibri" w:cs="Arial"/>
                <w:color w:val="1F1F1F"/>
              </w:rPr>
              <w:t>w</w:t>
            </w:r>
            <w:r w:rsidRPr="00B86C65">
              <w:rPr>
                <w:rFonts w:ascii="Calibri" w:hAnsi="Calibri" w:cs="Arial"/>
                <w:color w:val="1F1F1F"/>
              </w:rPr>
              <w:t xml:space="preserve">aiting </w:t>
            </w:r>
            <w:r>
              <w:rPr>
                <w:rFonts w:ascii="Calibri" w:hAnsi="Calibri" w:cs="Arial"/>
                <w:color w:val="1F1F1F"/>
              </w:rPr>
              <w:t>l</w:t>
            </w:r>
            <w:r w:rsidRPr="00B86C65">
              <w:rPr>
                <w:rFonts w:ascii="Calibri" w:hAnsi="Calibri" w:cs="Arial"/>
                <w:color w:val="1F1F1F"/>
              </w:rPr>
              <w:t>ists</w:t>
            </w:r>
          </w:p>
          <w:p w:rsidR="00AE3B60" w:rsidRPr="00B86C65" w:rsidRDefault="00AE3B60" w:rsidP="00AE3B60">
            <w:pPr>
              <w:pStyle w:val="ListParagraph"/>
              <w:numPr>
                <w:ilvl w:val="0"/>
                <w:numId w:val="14"/>
              </w:numPr>
              <w:ind w:left="504" w:hanging="144"/>
              <w:rPr>
                <w:rFonts w:ascii="Calibri" w:hAnsi="Calibri" w:cs="Arial"/>
                <w:color w:val="1F1F1F"/>
              </w:rPr>
            </w:pPr>
            <w:r w:rsidRPr="00B86C65">
              <w:rPr>
                <w:rFonts w:ascii="Calibri" w:hAnsi="Calibri" w:cs="Arial"/>
                <w:color w:val="1F1F1F"/>
              </w:rPr>
              <w:t xml:space="preserve">Family crises shelters </w:t>
            </w:r>
          </w:p>
          <w:p w:rsidR="00AE3B60" w:rsidRPr="00B86C65" w:rsidRDefault="00AE3B60" w:rsidP="00AE3B60">
            <w:pPr>
              <w:pStyle w:val="ListParagraph"/>
              <w:numPr>
                <w:ilvl w:val="0"/>
                <w:numId w:val="14"/>
              </w:numPr>
              <w:ind w:left="504" w:hanging="144"/>
              <w:rPr>
                <w:rFonts w:ascii="Calibri" w:hAnsi="Calibri"/>
                <w:b/>
                <w:u w:val="single"/>
              </w:rPr>
            </w:pPr>
            <w:r w:rsidRPr="00B86C65">
              <w:rPr>
                <w:rFonts w:ascii="Calibri" w:hAnsi="Calibri" w:cs="Arial"/>
                <w:color w:val="1F1F1F"/>
              </w:rPr>
              <w:t>Lack of assisted living units for the elderly</w:t>
            </w:r>
          </w:p>
          <w:p w:rsidR="00AE3B60" w:rsidRDefault="00AE3B60" w:rsidP="00AE3B60">
            <w:pPr>
              <w:pStyle w:val="ListParagraph"/>
              <w:numPr>
                <w:ilvl w:val="0"/>
                <w:numId w:val="14"/>
              </w:numPr>
              <w:ind w:left="504" w:hanging="144"/>
              <w:rPr>
                <w:b/>
                <w:u w:val="single"/>
              </w:rPr>
            </w:pPr>
            <w:r w:rsidRPr="00B86C65">
              <w:rPr>
                <w:rFonts w:ascii="Calibri" w:hAnsi="Calibri" w:cs="Arial"/>
                <w:color w:val="1F1F1F"/>
              </w:rPr>
              <w:t>Home repair</w:t>
            </w:r>
          </w:p>
        </w:tc>
        <w:tc>
          <w:tcPr>
            <w:tcW w:w="3960" w:type="dxa"/>
          </w:tcPr>
          <w:p w:rsidR="00AE3B60" w:rsidRDefault="00AE3B60" w:rsidP="00AE3B60">
            <w:pPr>
              <w:rPr>
                <w:b/>
              </w:rPr>
            </w:pPr>
            <w:r>
              <w:rPr>
                <w:b/>
              </w:rPr>
              <w:t>Penny Porter</w:t>
            </w:r>
          </w:p>
          <w:p w:rsidR="00AE3B60" w:rsidRPr="00CA3ABE" w:rsidRDefault="00AE3B60" w:rsidP="00AE3B60">
            <w:r>
              <w:t>Housing Work Group Members</w:t>
            </w:r>
          </w:p>
        </w:tc>
        <w:tc>
          <w:tcPr>
            <w:tcW w:w="2965" w:type="dxa"/>
          </w:tcPr>
          <w:p w:rsidR="00AE3B60" w:rsidRDefault="00AE3B60" w:rsidP="00AE3B60"/>
          <w:p w:rsidR="00AE3B60" w:rsidRDefault="00AE3B60" w:rsidP="00AE3B60">
            <w:pPr>
              <w:jc w:val="center"/>
            </w:pPr>
            <w:r>
              <w:t>Housing Work Group Members</w:t>
            </w:r>
          </w:p>
        </w:tc>
      </w:tr>
    </w:tbl>
    <w:p w:rsidR="002C72FF" w:rsidRPr="00AE3B60" w:rsidRDefault="002C72FF" w:rsidP="00B75C53">
      <w:pPr>
        <w:spacing w:after="0"/>
        <w:rPr>
          <w:sz w:val="16"/>
          <w:szCs w:val="16"/>
        </w:rPr>
      </w:pPr>
    </w:p>
    <w:p w:rsidR="009B71C0" w:rsidRDefault="0021290D" w:rsidP="002306B5">
      <w:pPr>
        <w:spacing w:after="0"/>
        <w:rPr>
          <w:b/>
        </w:rPr>
      </w:pPr>
      <w:r w:rsidRPr="002B7417">
        <w:rPr>
          <w:b/>
        </w:rPr>
        <w:t>Organizations represented on the Housing Work Group:</w:t>
      </w:r>
    </w:p>
    <w:p w:rsidR="00A07413" w:rsidRDefault="00A07413" w:rsidP="002306B5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5"/>
        <w:gridCol w:w="9355"/>
      </w:tblGrid>
      <w:tr w:rsidR="00A07413" w:rsidTr="00B263CA">
        <w:tc>
          <w:tcPr>
            <w:tcW w:w="93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07413" w:rsidRDefault="00B263CA" w:rsidP="00A07413">
            <w:r>
              <w:t>B</w:t>
            </w:r>
            <w:r w:rsidR="00A07413">
              <w:t>erkeley Medical Center</w:t>
            </w:r>
            <w:r w:rsidR="00CA45F6">
              <w:t xml:space="preserve"> – Behavioral Health Unit</w:t>
            </w:r>
          </w:p>
          <w:p w:rsidR="00A07413" w:rsidRDefault="00A07413" w:rsidP="00A07413">
            <w:r>
              <w:t>Catholic Charities WV – Immigration and Refugee Service</w:t>
            </w:r>
          </w:p>
          <w:p w:rsidR="00A07413" w:rsidRDefault="00A07413" w:rsidP="00A07413">
            <w:r>
              <w:t>Catholic Charities WV – Promise House Family Resource Center</w:t>
            </w:r>
          </w:p>
          <w:p w:rsidR="00A07413" w:rsidRDefault="00A07413" w:rsidP="00A07413">
            <w:r>
              <w:t>City of Martinsburg</w:t>
            </w:r>
          </w:p>
          <w:p w:rsidR="00A07413" w:rsidRDefault="00A07413" w:rsidP="00A07413">
            <w:r>
              <w:t>Community Networks, Inc.</w:t>
            </w:r>
          </w:p>
          <w:p w:rsidR="00A07413" w:rsidRDefault="00A07413" w:rsidP="00A07413">
            <w:r>
              <w:t xml:space="preserve">Faith Community Coalition for the Homeless </w:t>
            </w:r>
          </w:p>
          <w:p w:rsidR="00A07413" w:rsidRDefault="00A07413" w:rsidP="00A07413">
            <w:r>
              <w:t>Good Samaritan Free Clinic</w:t>
            </w:r>
          </w:p>
          <w:p w:rsidR="00A07413" w:rsidRDefault="00A07413" w:rsidP="00B263CA">
            <w:pPr>
              <w:rPr>
                <w:b/>
              </w:rPr>
            </w:pPr>
            <w:r>
              <w:t>Habitat for Humanity of the Eastern Panhandle</w:t>
            </w:r>
          </w:p>
        </w:tc>
        <w:tc>
          <w:tcPr>
            <w:tcW w:w="93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07413" w:rsidRDefault="00A07413" w:rsidP="00A07413">
            <w:r>
              <w:t>Partnership for Affordable Housing</w:t>
            </w:r>
          </w:p>
          <w:p w:rsidR="00A07413" w:rsidRDefault="00A07413" w:rsidP="00A07413">
            <w:r>
              <w:t>Shenandoah Community Health</w:t>
            </w:r>
          </w:p>
          <w:p w:rsidR="00A07413" w:rsidRDefault="00A07413" w:rsidP="00A07413">
            <w:r>
              <w:t>Starting Points</w:t>
            </w:r>
          </w:p>
          <w:p w:rsidR="00A07413" w:rsidRDefault="00A07413" w:rsidP="00A07413">
            <w:r>
              <w:t xml:space="preserve">Telamon Corporation </w:t>
            </w:r>
          </w:p>
          <w:p w:rsidR="00A07413" w:rsidRDefault="00A07413" w:rsidP="00A07413">
            <w:r>
              <w:t>United Way of the Eastern Panhandle</w:t>
            </w:r>
          </w:p>
          <w:p w:rsidR="00A07413" w:rsidRDefault="00A07413" w:rsidP="00A07413">
            <w:r>
              <w:t>Veterans Affairs Medical Center</w:t>
            </w:r>
          </w:p>
          <w:p w:rsidR="00A07413" w:rsidRDefault="00A07413" w:rsidP="00B263CA">
            <w:pPr>
              <w:rPr>
                <w:b/>
              </w:rPr>
            </w:pPr>
            <w:r>
              <w:t>WV Coalition to End Homelessness</w:t>
            </w:r>
          </w:p>
        </w:tc>
      </w:tr>
    </w:tbl>
    <w:p w:rsidR="00A07413" w:rsidRDefault="00A07413" w:rsidP="00B263CA">
      <w:pPr>
        <w:spacing w:after="0"/>
        <w:rPr>
          <w:b/>
        </w:rPr>
      </w:pPr>
    </w:p>
    <w:sectPr w:rsidR="00A07413" w:rsidSect="00AE3B60">
      <w:pgSz w:w="20160" w:h="12240" w:orient="landscape" w:code="5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5F5B"/>
    <w:multiLevelType w:val="hybridMultilevel"/>
    <w:tmpl w:val="D87E1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7766F"/>
    <w:multiLevelType w:val="hybridMultilevel"/>
    <w:tmpl w:val="88FEEDCC"/>
    <w:lvl w:ilvl="0" w:tplc="882A410C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B0CD7"/>
    <w:multiLevelType w:val="hybridMultilevel"/>
    <w:tmpl w:val="6EBA6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51BF4"/>
    <w:multiLevelType w:val="hybridMultilevel"/>
    <w:tmpl w:val="1F986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556A6"/>
    <w:multiLevelType w:val="hybridMultilevel"/>
    <w:tmpl w:val="C7F0C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F565B"/>
    <w:multiLevelType w:val="hybridMultilevel"/>
    <w:tmpl w:val="3F46D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17720"/>
    <w:multiLevelType w:val="hybridMultilevel"/>
    <w:tmpl w:val="384C3E10"/>
    <w:lvl w:ilvl="0" w:tplc="F1526C10">
      <w:start w:val="1"/>
      <w:numFmt w:val="bullet"/>
      <w:lvlText w:val=""/>
      <w:lvlJc w:val="left"/>
      <w:pPr>
        <w:ind w:left="216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93A51"/>
    <w:multiLevelType w:val="hybridMultilevel"/>
    <w:tmpl w:val="D932D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F5121"/>
    <w:multiLevelType w:val="hybridMultilevel"/>
    <w:tmpl w:val="42C62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355CC7"/>
    <w:multiLevelType w:val="hybridMultilevel"/>
    <w:tmpl w:val="70AC15F0"/>
    <w:lvl w:ilvl="0" w:tplc="44FE478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6A6E6A"/>
    <w:multiLevelType w:val="hybridMultilevel"/>
    <w:tmpl w:val="55889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202DC"/>
    <w:multiLevelType w:val="hybridMultilevel"/>
    <w:tmpl w:val="BFC8F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156C3"/>
    <w:multiLevelType w:val="hybridMultilevel"/>
    <w:tmpl w:val="6B08B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850CD6"/>
    <w:multiLevelType w:val="hybridMultilevel"/>
    <w:tmpl w:val="62606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633100"/>
    <w:multiLevelType w:val="hybridMultilevel"/>
    <w:tmpl w:val="10086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DC43B1"/>
    <w:multiLevelType w:val="hybridMultilevel"/>
    <w:tmpl w:val="2562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3F0864"/>
    <w:multiLevelType w:val="hybridMultilevel"/>
    <w:tmpl w:val="2952999C"/>
    <w:lvl w:ilvl="0" w:tplc="E586CBD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6A52B6"/>
    <w:multiLevelType w:val="hybridMultilevel"/>
    <w:tmpl w:val="96581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25695B"/>
    <w:multiLevelType w:val="hybridMultilevel"/>
    <w:tmpl w:val="4F6EA40A"/>
    <w:lvl w:ilvl="0" w:tplc="6CDCA9EE">
      <w:start w:val="1"/>
      <w:numFmt w:val="bullet"/>
      <w:lvlText w:val=""/>
      <w:lvlJc w:val="left"/>
      <w:pPr>
        <w:ind w:left="50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8A0137"/>
    <w:multiLevelType w:val="hybridMultilevel"/>
    <w:tmpl w:val="75D87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B623A4"/>
    <w:multiLevelType w:val="hybridMultilevel"/>
    <w:tmpl w:val="E79C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805990"/>
    <w:multiLevelType w:val="hybridMultilevel"/>
    <w:tmpl w:val="50487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2D5432"/>
    <w:multiLevelType w:val="hybridMultilevel"/>
    <w:tmpl w:val="9CB08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834D77"/>
    <w:multiLevelType w:val="hybridMultilevel"/>
    <w:tmpl w:val="16F05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553F6A"/>
    <w:multiLevelType w:val="hybridMultilevel"/>
    <w:tmpl w:val="0D84F7CE"/>
    <w:lvl w:ilvl="0" w:tplc="ACB8B90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40750A"/>
    <w:multiLevelType w:val="hybridMultilevel"/>
    <w:tmpl w:val="C83AECBE"/>
    <w:lvl w:ilvl="0" w:tplc="882A410C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7D315D"/>
    <w:multiLevelType w:val="hybridMultilevel"/>
    <w:tmpl w:val="12DCF37E"/>
    <w:lvl w:ilvl="0" w:tplc="4E5EBCAE">
      <w:start w:val="1"/>
      <w:numFmt w:val="bullet"/>
      <w:lvlText w:val=""/>
      <w:lvlJc w:val="left"/>
      <w:pPr>
        <w:ind w:left="216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21"/>
  </w:num>
  <w:num w:numId="4">
    <w:abstractNumId w:val="5"/>
  </w:num>
  <w:num w:numId="5">
    <w:abstractNumId w:val="19"/>
  </w:num>
  <w:num w:numId="6">
    <w:abstractNumId w:val="22"/>
  </w:num>
  <w:num w:numId="7">
    <w:abstractNumId w:val="20"/>
  </w:num>
  <w:num w:numId="8">
    <w:abstractNumId w:val="4"/>
  </w:num>
  <w:num w:numId="9">
    <w:abstractNumId w:val="14"/>
  </w:num>
  <w:num w:numId="10">
    <w:abstractNumId w:val="2"/>
  </w:num>
  <w:num w:numId="11">
    <w:abstractNumId w:val="0"/>
  </w:num>
  <w:num w:numId="12">
    <w:abstractNumId w:val="17"/>
  </w:num>
  <w:num w:numId="13">
    <w:abstractNumId w:val="8"/>
  </w:num>
  <w:num w:numId="14">
    <w:abstractNumId w:val="7"/>
  </w:num>
  <w:num w:numId="15">
    <w:abstractNumId w:val="10"/>
  </w:num>
  <w:num w:numId="16">
    <w:abstractNumId w:val="3"/>
  </w:num>
  <w:num w:numId="17">
    <w:abstractNumId w:val="15"/>
  </w:num>
  <w:num w:numId="18">
    <w:abstractNumId w:val="23"/>
  </w:num>
  <w:num w:numId="19">
    <w:abstractNumId w:val="9"/>
  </w:num>
  <w:num w:numId="20">
    <w:abstractNumId w:val="12"/>
  </w:num>
  <w:num w:numId="21">
    <w:abstractNumId w:val="6"/>
  </w:num>
  <w:num w:numId="22">
    <w:abstractNumId w:val="18"/>
  </w:num>
  <w:num w:numId="23">
    <w:abstractNumId w:val="24"/>
  </w:num>
  <w:num w:numId="24">
    <w:abstractNumId w:val="26"/>
  </w:num>
  <w:num w:numId="25">
    <w:abstractNumId w:val="16"/>
  </w:num>
  <w:num w:numId="26">
    <w:abstractNumId w:val="25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6B5"/>
    <w:rsid w:val="000352D4"/>
    <w:rsid w:val="00036EC7"/>
    <w:rsid w:val="00066582"/>
    <w:rsid w:val="00073E59"/>
    <w:rsid w:val="00075176"/>
    <w:rsid w:val="00080D68"/>
    <w:rsid w:val="00093E64"/>
    <w:rsid w:val="00096F51"/>
    <w:rsid w:val="000A1C93"/>
    <w:rsid w:val="000A49A7"/>
    <w:rsid w:val="000A4CE6"/>
    <w:rsid w:val="000A74B1"/>
    <w:rsid w:val="000B1423"/>
    <w:rsid w:val="000D4B0A"/>
    <w:rsid w:val="000F2518"/>
    <w:rsid w:val="000F4A38"/>
    <w:rsid w:val="00115E39"/>
    <w:rsid w:val="00115EC2"/>
    <w:rsid w:val="0011680F"/>
    <w:rsid w:val="00130264"/>
    <w:rsid w:val="001373F1"/>
    <w:rsid w:val="00144C80"/>
    <w:rsid w:val="00145797"/>
    <w:rsid w:val="001457A6"/>
    <w:rsid w:val="0014611E"/>
    <w:rsid w:val="001524EB"/>
    <w:rsid w:val="00162015"/>
    <w:rsid w:val="00166CBA"/>
    <w:rsid w:val="00170403"/>
    <w:rsid w:val="0018354D"/>
    <w:rsid w:val="001D5F1E"/>
    <w:rsid w:val="001E3C74"/>
    <w:rsid w:val="001F7A80"/>
    <w:rsid w:val="00201F17"/>
    <w:rsid w:val="00205322"/>
    <w:rsid w:val="0021290D"/>
    <w:rsid w:val="00215012"/>
    <w:rsid w:val="00216162"/>
    <w:rsid w:val="00217289"/>
    <w:rsid w:val="002207C6"/>
    <w:rsid w:val="00220BFC"/>
    <w:rsid w:val="0022570E"/>
    <w:rsid w:val="002306B5"/>
    <w:rsid w:val="00264859"/>
    <w:rsid w:val="002736F4"/>
    <w:rsid w:val="00280456"/>
    <w:rsid w:val="00291FFB"/>
    <w:rsid w:val="002B25B7"/>
    <w:rsid w:val="002B7417"/>
    <w:rsid w:val="002C72FF"/>
    <w:rsid w:val="003168A6"/>
    <w:rsid w:val="00320F6C"/>
    <w:rsid w:val="00321C90"/>
    <w:rsid w:val="00322FED"/>
    <w:rsid w:val="00342AB2"/>
    <w:rsid w:val="00345130"/>
    <w:rsid w:val="00350E30"/>
    <w:rsid w:val="00366A10"/>
    <w:rsid w:val="00371000"/>
    <w:rsid w:val="00384A67"/>
    <w:rsid w:val="003A1C33"/>
    <w:rsid w:val="003B0622"/>
    <w:rsid w:val="003E42C2"/>
    <w:rsid w:val="003E6DEC"/>
    <w:rsid w:val="003F5B13"/>
    <w:rsid w:val="00403880"/>
    <w:rsid w:val="00417702"/>
    <w:rsid w:val="00427BA3"/>
    <w:rsid w:val="00435DD0"/>
    <w:rsid w:val="004531E3"/>
    <w:rsid w:val="0047781C"/>
    <w:rsid w:val="004A0722"/>
    <w:rsid w:val="004B639C"/>
    <w:rsid w:val="004C0040"/>
    <w:rsid w:val="004C60D1"/>
    <w:rsid w:val="004D1E01"/>
    <w:rsid w:val="004D57F5"/>
    <w:rsid w:val="004E0262"/>
    <w:rsid w:val="004E5B16"/>
    <w:rsid w:val="004E7735"/>
    <w:rsid w:val="004F570C"/>
    <w:rsid w:val="00507983"/>
    <w:rsid w:val="005506C7"/>
    <w:rsid w:val="00555747"/>
    <w:rsid w:val="0055773E"/>
    <w:rsid w:val="005579A8"/>
    <w:rsid w:val="0056630E"/>
    <w:rsid w:val="005669A6"/>
    <w:rsid w:val="00573304"/>
    <w:rsid w:val="00576FEB"/>
    <w:rsid w:val="005A22BA"/>
    <w:rsid w:val="005A4A6D"/>
    <w:rsid w:val="005B2080"/>
    <w:rsid w:val="005E247B"/>
    <w:rsid w:val="005F4FE5"/>
    <w:rsid w:val="00602C96"/>
    <w:rsid w:val="00604AC6"/>
    <w:rsid w:val="00615651"/>
    <w:rsid w:val="00616856"/>
    <w:rsid w:val="00617DBE"/>
    <w:rsid w:val="006319BC"/>
    <w:rsid w:val="00633CDD"/>
    <w:rsid w:val="00654371"/>
    <w:rsid w:val="00667141"/>
    <w:rsid w:val="006808ED"/>
    <w:rsid w:val="00691988"/>
    <w:rsid w:val="006B67C2"/>
    <w:rsid w:val="006B7DFF"/>
    <w:rsid w:val="006D46A4"/>
    <w:rsid w:val="006D5106"/>
    <w:rsid w:val="006E5ED3"/>
    <w:rsid w:val="006F2EF2"/>
    <w:rsid w:val="00702ABB"/>
    <w:rsid w:val="007036C5"/>
    <w:rsid w:val="00722DF6"/>
    <w:rsid w:val="007263E7"/>
    <w:rsid w:val="0073640C"/>
    <w:rsid w:val="00736D34"/>
    <w:rsid w:val="00791230"/>
    <w:rsid w:val="007A4B4E"/>
    <w:rsid w:val="00803FB1"/>
    <w:rsid w:val="00810E59"/>
    <w:rsid w:val="008204A8"/>
    <w:rsid w:val="00820A0D"/>
    <w:rsid w:val="00844A3B"/>
    <w:rsid w:val="00862B5C"/>
    <w:rsid w:val="008A08DD"/>
    <w:rsid w:val="008A2225"/>
    <w:rsid w:val="008A5413"/>
    <w:rsid w:val="008A5FE6"/>
    <w:rsid w:val="008B5811"/>
    <w:rsid w:val="008B709C"/>
    <w:rsid w:val="008C03C1"/>
    <w:rsid w:val="008C2E90"/>
    <w:rsid w:val="008C524A"/>
    <w:rsid w:val="008C76B9"/>
    <w:rsid w:val="008D6325"/>
    <w:rsid w:val="008F00C5"/>
    <w:rsid w:val="009043BD"/>
    <w:rsid w:val="00907424"/>
    <w:rsid w:val="009233D0"/>
    <w:rsid w:val="009361BD"/>
    <w:rsid w:val="00946E81"/>
    <w:rsid w:val="0096798E"/>
    <w:rsid w:val="00982134"/>
    <w:rsid w:val="009B4631"/>
    <w:rsid w:val="009B4FEB"/>
    <w:rsid w:val="009B71C0"/>
    <w:rsid w:val="009D4A60"/>
    <w:rsid w:val="009E4DB9"/>
    <w:rsid w:val="009F4866"/>
    <w:rsid w:val="00A01069"/>
    <w:rsid w:val="00A07413"/>
    <w:rsid w:val="00A22444"/>
    <w:rsid w:val="00A35B34"/>
    <w:rsid w:val="00A440F2"/>
    <w:rsid w:val="00A47DD6"/>
    <w:rsid w:val="00A82C74"/>
    <w:rsid w:val="00AD1A4E"/>
    <w:rsid w:val="00AE35AE"/>
    <w:rsid w:val="00AE3B60"/>
    <w:rsid w:val="00B2232B"/>
    <w:rsid w:val="00B25D6B"/>
    <w:rsid w:val="00B263CA"/>
    <w:rsid w:val="00B45948"/>
    <w:rsid w:val="00B627CE"/>
    <w:rsid w:val="00B67657"/>
    <w:rsid w:val="00B7554D"/>
    <w:rsid w:val="00B75B41"/>
    <w:rsid w:val="00B75C53"/>
    <w:rsid w:val="00B86C65"/>
    <w:rsid w:val="00B879B7"/>
    <w:rsid w:val="00B91483"/>
    <w:rsid w:val="00BA61F4"/>
    <w:rsid w:val="00BB5C5E"/>
    <w:rsid w:val="00BB7AF8"/>
    <w:rsid w:val="00BC163C"/>
    <w:rsid w:val="00BC1D5A"/>
    <w:rsid w:val="00BE4983"/>
    <w:rsid w:val="00C06133"/>
    <w:rsid w:val="00C10BD9"/>
    <w:rsid w:val="00C343A5"/>
    <w:rsid w:val="00C37B7C"/>
    <w:rsid w:val="00C45511"/>
    <w:rsid w:val="00C74652"/>
    <w:rsid w:val="00C76657"/>
    <w:rsid w:val="00C773FF"/>
    <w:rsid w:val="00C929B9"/>
    <w:rsid w:val="00C94A8B"/>
    <w:rsid w:val="00C959E4"/>
    <w:rsid w:val="00C97630"/>
    <w:rsid w:val="00CA3ABE"/>
    <w:rsid w:val="00CA45F6"/>
    <w:rsid w:val="00CA7E0A"/>
    <w:rsid w:val="00CC12B9"/>
    <w:rsid w:val="00CC4E9A"/>
    <w:rsid w:val="00CD2C6B"/>
    <w:rsid w:val="00CD6B29"/>
    <w:rsid w:val="00CE57C6"/>
    <w:rsid w:val="00CE6994"/>
    <w:rsid w:val="00CF4F87"/>
    <w:rsid w:val="00D10C0C"/>
    <w:rsid w:val="00D11755"/>
    <w:rsid w:val="00D220D1"/>
    <w:rsid w:val="00D33171"/>
    <w:rsid w:val="00D45361"/>
    <w:rsid w:val="00D92495"/>
    <w:rsid w:val="00DA58F7"/>
    <w:rsid w:val="00DA74E4"/>
    <w:rsid w:val="00DB3200"/>
    <w:rsid w:val="00DC2FC7"/>
    <w:rsid w:val="00DD61B7"/>
    <w:rsid w:val="00DE3ECF"/>
    <w:rsid w:val="00DF1549"/>
    <w:rsid w:val="00DF2B64"/>
    <w:rsid w:val="00E065DB"/>
    <w:rsid w:val="00E31971"/>
    <w:rsid w:val="00EA11BE"/>
    <w:rsid w:val="00EA18D3"/>
    <w:rsid w:val="00EC7CA6"/>
    <w:rsid w:val="00ED7B96"/>
    <w:rsid w:val="00EE5A85"/>
    <w:rsid w:val="00EE7687"/>
    <w:rsid w:val="00F023E1"/>
    <w:rsid w:val="00F126EA"/>
    <w:rsid w:val="00F1272C"/>
    <w:rsid w:val="00F1645B"/>
    <w:rsid w:val="00F52B0E"/>
    <w:rsid w:val="00F55C74"/>
    <w:rsid w:val="00F634FC"/>
    <w:rsid w:val="00F81063"/>
    <w:rsid w:val="00F97096"/>
    <w:rsid w:val="00FB44E8"/>
    <w:rsid w:val="00FC5DD1"/>
    <w:rsid w:val="00FD4A88"/>
    <w:rsid w:val="00FE1C33"/>
    <w:rsid w:val="00FE40FA"/>
    <w:rsid w:val="00FE5298"/>
    <w:rsid w:val="00FF308A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0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7B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1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0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7B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6D56E-EEE7-4828-BDEB-08856D472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1167</Words>
  <Characters>6658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 Stevens</dc:creator>
  <cp:lastModifiedBy>admin</cp:lastModifiedBy>
  <cp:revision>2</cp:revision>
  <cp:lastPrinted>2016-01-19T18:26:00Z</cp:lastPrinted>
  <dcterms:created xsi:type="dcterms:W3CDTF">2016-05-19T19:19:00Z</dcterms:created>
  <dcterms:modified xsi:type="dcterms:W3CDTF">2016-05-19T19:19:00Z</dcterms:modified>
</cp:coreProperties>
</file>