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F715866" w14:textId="6F7D1D2E" w:rsidR="00E5528D" w:rsidRDefault="002D2D64">
      <w:r>
        <w:rPr>
          <w:noProof/>
        </w:rPr>
        <mc:AlternateContent>
          <mc:Choice Requires="wps">
            <w:drawing>
              <wp:anchor distT="0" distB="0" distL="114300" distR="114300" simplePos="0" relativeHeight="251682816" behindDoc="0" locked="0" layoutInCell="1" allowOverlap="1" wp14:anchorId="5DB2AED4" wp14:editId="52D2791D">
                <wp:simplePos x="0" y="0"/>
                <wp:positionH relativeFrom="column">
                  <wp:posOffset>1600200</wp:posOffset>
                </wp:positionH>
                <wp:positionV relativeFrom="paragraph">
                  <wp:posOffset>-383540</wp:posOffset>
                </wp:positionV>
                <wp:extent cx="5128260" cy="373380"/>
                <wp:effectExtent l="0" t="0" r="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8260" cy="373380"/>
                        </a:xfrm>
                        <a:prstGeom prst="rect">
                          <a:avLst/>
                        </a:prstGeom>
                        <a:noFill/>
                        <a:ln w="6350">
                          <a:noFill/>
                        </a:ln>
                      </wps:spPr>
                      <wps:txbx>
                        <w:txbxContent>
                          <w:p w14:paraId="6965FE17" w14:textId="77777777" w:rsidR="00177806" w:rsidRPr="00177806" w:rsidRDefault="00177806" w:rsidP="00177806">
                            <w:pPr>
                              <w:spacing w:after="0" w:line="240" w:lineRule="auto"/>
                              <w:jc w:val="center"/>
                              <w:rPr>
                                <w:b/>
                                <w:color w:val="FFFFFF" w:themeColor="background1"/>
                                <w:sz w:val="36"/>
                                <w:szCs w:val="36"/>
                              </w:rPr>
                            </w:pPr>
                            <w:r w:rsidRPr="00177806">
                              <w:rPr>
                                <w:b/>
                                <w:color w:val="FFFFFF" w:themeColor="background1"/>
                                <w:sz w:val="36"/>
                                <w:szCs w:val="36"/>
                              </w:rPr>
                              <w:t>Health and Human</w:t>
                            </w:r>
                            <w:r w:rsidR="00ED4DDB">
                              <w:rPr>
                                <w:b/>
                                <w:color w:val="FFFFFF" w:themeColor="background1"/>
                                <w:sz w:val="36"/>
                                <w:szCs w:val="36"/>
                              </w:rPr>
                              <w:t xml:space="preserve"> </w:t>
                            </w:r>
                            <w:r w:rsidRPr="00177806">
                              <w:rPr>
                                <w:b/>
                                <w:color w:val="FFFFFF" w:themeColor="background1"/>
                                <w:sz w:val="36"/>
                                <w:szCs w:val="36"/>
                              </w:rPr>
                              <w:t>Services Collaborative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5DB2AED4" id="_x0000_t202" coordsize="21600,21600" o:spt="202" path="m0,0l0,21600,21600,21600,21600,0xe">
                <v:stroke joinstyle="miter"/>
                <v:path gradientshapeok="t" o:connecttype="rect"/>
              </v:shapetype>
              <v:shape id="Text Box 7" o:spid="_x0000_s1026" type="#_x0000_t202" style="position:absolute;margin-left:126pt;margin-top:-30.15pt;width:403.8pt;height:29.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" filled="f" stroked="f" strokeweight=".5pt">
                <v:path arrowok="t"/>
                <v:textbox>
                  <w:txbxContent>
                    <w:p w14:paraId="6965FE17" w14:textId="77777777" w:rsidR="00177806" w:rsidRPr="00177806" w:rsidRDefault="00177806" w:rsidP="00177806">
                      <w:pPr>
                        <w:spacing w:after="0" w:line="240" w:lineRule="auto"/>
                        <w:jc w:val="center"/>
                        <w:rPr>
                          <w:b/>
                          <w:color w:val="FFFFFF" w:themeColor="background1"/>
                          <w:sz w:val="36"/>
                          <w:szCs w:val="36"/>
                        </w:rPr>
                      </w:pPr>
                      <w:r w:rsidRPr="00177806">
                        <w:rPr>
                          <w:b/>
                          <w:color w:val="FFFFFF" w:themeColor="background1"/>
                          <w:sz w:val="36"/>
                          <w:szCs w:val="36"/>
                        </w:rPr>
                        <w:t>Health and Human</w:t>
                      </w:r>
                      <w:r w:rsidR="00ED4DDB">
                        <w:rPr>
                          <w:b/>
                          <w:color w:val="FFFFFF" w:themeColor="background1"/>
                          <w:sz w:val="36"/>
                          <w:szCs w:val="36"/>
                        </w:rPr>
                        <w:t xml:space="preserve"> </w:t>
                      </w:r>
                      <w:r w:rsidRPr="00177806">
                        <w:rPr>
                          <w:b/>
                          <w:color w:val="FFFFFF" w:themeColor="background1"/>
                          <w:sz w:val="36"/>
                          <w:szCs w:val="36"/>
                        </w:rPr>
                        <w:t>Services Collaborative</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2AE9E8F0" wp14:editId="71040CB5">
                <wp:simplePos x="0" y="0"/>
                <wp:positionH relativeFrom="column">
                  <wp:posOffset>1615440</wp:posOffset>
                </wp:positionH>
                <wp:positionV relativeFrom="paragraph">
                  <wp:posOffset>187325</wp:posOffset>
                </wp:positionV>
                <wp:extent cx="5135880" cy="373380"/>
                <wp:effectExtent l="0" t="0" r="0" b="76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35880" cy="373380"/>
                        </a:xfrm>
                        <a:prstGeom prst="rect">
                          <a:avLst/>
                        </a:prstGeom>
                        <a:noFill/>
                        <a:ln w="6350">
                          <a:noFill/>
                        </a:ln>
                      </wps:spPr>
                      <wps:txbx>
                        <w:txbxContent>
                          <w:p w14:paraId="6F99A384" w14:textId="77777777" w:rsidR="003E28D8" w:rsidRPr="00177806" w:rsidRDefault="003E28D8" w:rsidP="003E28D8">
                            <w:pPr>
                              <w:spacing w:after="0"/>
                              <w:jc w:val="center"/>
                              <w:rPr>
                                <w:color w:val="FFFFFF" w:themeColor="background1"/>
                                <w:sz w:val="36"/>
                                <w:szCs w:val="36"/>
                              </w:rPr>
                            </w:pPr>
                            <w:r w:rsidRPr="00177806">
                              <w:rPr>
                                <w:color w:val="FFFFFF" w:themeColor="background1"/>
                                <w:sz w:val="36"/>
                                <w:szCs w:val="36"/>
                              </w:rPr>
                              <w:t>Behavioral Health Work Group</w:t>
                            </w:r>
                          </w:p>
                          <w:p w14:paraId="7422FA35" w14:textId="77777777" w:rsidR="003E28D8" w:rsidRPr="003E28D8" w:rsidRDefault="003E28D8" w:rsidP="003E28D8">
                            <w:pPr>
                              <w:jc w:val="cente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2AE9E8F0" id="Text Box 22" o:spid="_x0000_s1027" type="#_x0000_t202" style="position:absolute;margin-left:127.2pt;margin-top:14.75pt;width:404.4pt;height:2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" filled="f" stroked="f" strokeweight=".5pt">
                <v:path arrowok="t"/>
                <v:textbox>
                  <w:txbxContent>
                    <w:p w14:paraId="6F99A384" w14:textId="77777777" w:rsidR="003E28D8" w:rsidRPr="00177806" w:rsidRDefault="003E28D8" w:rsidP="003E28D8">
                      <w:pPr>
                        <w:spacing w:after="0"/>
                        <w:jc w:val="center"/>
                        <w:rPr>
                          <w:color w:val="FFFFFF" w:themeColor="background1"/>
                          <w:sz w:val="36"/>
                          <w:szCs w:val="36"/>
                        </w:rPr>
                      </w:pPr>
                      <w:r w:rsidRPr="00177806">
                        <w:rPr>
                          <w:color w:val="FFFFFF" w:themeColor="background1"/>
                          <w:sz w:val="36"/>
                          <w:szCs w:val="36"/>
                        </w:rPr>
                        <w:t>Behavioral Health Work Group</w:t>
                      </w:r>
                    </w:p>
                    <w:p w14:paraId="7422FA35" w14:textId="77777777" w:rsidR="003E28D8" w:rsidRPr="003E28D8" w:rsidRDefault="003E28D8" w:rsidP="003E28D8">
                      <w:pPr>
                        <w:jc w:val="center"/>
                        <w:rPr>
                          <w:sz w:val="32"/>
                          <w:szCs w:val="32"/>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A9A0492" wp14:editId="047549B1">
                <wp:simplePos x="0" y="0"/>
                <wp:positionH relativeFrom="column">
                  <wp:posOffset>0</wp:posOffset>
                </wp:positionH>
                <wp:positionV relativeFrom="paragraph">
                  <wp:posOffset>-431800</wp:posOffset>
                </wp:positionV>
                <wp:extent cx="6762750" cy="1600200"/>
                <wp:effectExtent l="0" t="0" r="1905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0" cy="1600200"/>
                        </a:xfrm>
                        <a:prstGeom prst="rect">
                          <a:avLst/>
                        </a:prstGeom>
                        <a:solidFill>
                          <a:schemeClr val="tx2">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1462FE72" w14:textId="77777777" w:rsidR="00ED1734" w:rsidRPr="00792934" w:rsidRDefault="00ED1734" w:rsidP="00792934">
                            <w:pPr>
                              <w:spacing w:after="0" w:line="240" w:lineRule="auto"/>
                              <w:rPr>
                                <w:b/>
                                <w:color w:val="EEECE1" w:themeColor="background2"/>
                                <w:sz w:val="40"/>
                                <w:szCs w:val="40"/>
                              </w:rPr>
                            </w:pPr>
                            <w:r>
                              <w:t xml:space="preserve">    </w:t>
                            </w:r>
                            <w:r w:rsidR="00177806">
                              <w:t xml:space="preserve">    </w:t>
                            </w:r>
                            <w:r w:rsidR="00177806">
                              <w:rPr>
                                <w:b/>
                                <w:noProof/>
                                <w:color w:val="EEECE1" w:themeColor="background2"/>
                                <w:sz w:val="40"/>
                                <w:szCs w:val="40"/>
                              </w:rPr>
                              <w:drawing>
                                <wp:inline distT="0" distB="0" distL="0" distR="0" wp14:anchorId="04A68A90" wp14:editId="041E5ACE">
                                  <wp:extent cx="1224915"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SC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5299" cy="148636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6A9A0492" id="Text Box 5" o:spid="_x0000_s1028" type="#_x0000_t202" style="position:absolute;margin-left:0;margin-top:-33.95pt;width:532.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" fillcolor="#548dd4 [1951]" strokecolor="black [3200]" strokeweight="2pt">
                <v:path arrowok="t"/>
                <v:textbox>
                  <w:txbxContent>
                    <w:p w14:paraId="1462FE72" w14:textId="77777777" w:rsidR="00ED1734" w:rsidRPr="00792934" w:rsidRDefault="00ED1734" w:rsidP="00792934">
                      <w:pPr>
                        <w:spacing w:after="0" w:line="240" w:lineRule="auto"/>
                        <w:rPr>
                          <w:b/>
                          <w:color w:val="EEECE1" w:themeColor="background2"/>
                          <w:sz w:val="40"/>
                          <w:szCs w:val="40"/>
                        </w:rPr>
                      </w:pPr>
                      <w:r>
                        <w:t xml:space="preserve">    </w:t>
                      </w:r>
                      <w:r w:rsidR="00177806">
                        <w:t xml:space="preserve">    </w:t>
                      </w:r>
                      <w:r w:rsidR="00177806">
                        <w:rPr>
                          <w:b/>
                          <w:noProof/>
                          <w:color w:val="EEECE1" w:themeColor="background2"/>
                          <w:sz w:val="40"/>
                          <w:szCs w:val="40"/>
                        </w:rPr>
                        <w:drawing>
                          <wp:inline distT="0" distB="0" distL="0" distR="0" wp14:anchorId="04A68A90" wp14:editId="041E5ACE">
                            <wp:extent cx="1224915"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SC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5299" cy="1486366"/>
                                    </a:xfrm>
                                    <a:prstGeom prst="rect">
                                      <a:avLst/>
                                    </a:prstGeom>
                                  </pic:spPr>
                                </pic:pic>
                              </a:graphicData>
                            </a:graphic>
                          </wp:inline>
                        </w:drawing>
                      </w:r>
                    </w:p>
                  </w:txbxContent>
                </v:textbox>
              </v:shape>
            </w:pict>
          </mc:Fallback>
        </mc:AlternateContent>
      </w:r>
    </w:p>
    <w:p w14:paraId="0A5906F7" w14:textId="7854C7DF" w:rsidR="00E5528D" w:rsidRPr="00E5528D" w:rsidRDefault="002D2D64" w:rsidP="00E5528D">
      <w:r>
        <w:rPr>
          <w:noProof/>
        </w:rPr>
        <mc:AlternateContent>
          <mc:Choice Requires="wps">
            <w:drawing>
              <wp:anchor distT="0" distB="0" distL="114300" distR="114300" simplePos="0" relativeHeight="251669504" behindDoc="0" locked="0" layoutInCell="1" allowOverlap="1" wp14:anchorId="31AE3686" wp14:editId="57EB48CD">
                <wp:simplePos x="0" y="0"/>
                <wp:positionH relativeFrom="column">
                  <wp:posOffset>1607820</wp:posOffset>
                </wp:positionH>
                <wp:positionV relativeFrom="paragraph">
                  <wp:posOffset>177165</wp:posOffset>
                </wp:positionV>
                <wp:extent cx="5135880" cy="495300"/>
                <wp:effectExtent l="0" t="0" r="0"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3588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ADC9F6" w14:textId="77777777" w:rsidR="00C152B8" w:rsidRPr="00C152B8" w:rsidRDefault="00C152B8" w:rsidP="00C152B8">
                            <w:pPr>
                              <w:spacing w:after="0" w:line="240" w:lineRule="auto"/>
                              <w:jc w:val="center"/>
                              <w:rPr>
                                <w:b/>
                                <w:color w:val="FFFFFF" w:themeColor="background1"/>
                                <w:sz w:val="16"/>
                                <w:szCs w:val="16"/>
                              </w:rPr>
                            </w:pPr>
                          </w:p>
                          <w:p w14:paraId="7829DEAC" w14:textId="77777777" w:rsidR="00B0272F" w:rsidRPr="00177806" w:rsidRDefault="00B0272F" w:rsidP="00B0272F">
                            <w:pPr>
                              <w:spacing w:after="0"/>
                              <w:jc w:val="center"/>
                              <w:rPr>
                                <w:color w:val="FFFFFF" w:themeColor="background1"/>
                                <w:sz w:val="32"/>
                                <w:szCs w:val="32"/>
                              </w:rPr>
                            </w:pPr>
                            <w:r w:rsidRPr="00177806">
                              <w:rPr>
                                <w:color w:val="FFFFFF" w:themeColor="background1"/>
                                <w:sz w:val="32"/>
                                <w:szCs w:val="32"/>
                              </w:rPr>
                              <w:t>Behavioral</w:t>
                            </w:r>
                            <w:r w:rsidR="00792934" w:rsidRPr="00177806">
                              <w:rPr>
                                <w:color w:val="FFFFFF" w:themeColor="background1"/>
                                <w:sz w:val="32"/>
                                <w:szCs w:val="32"/>
                              </w:rPr>
                              <w:t xml:space="preserve"> Health</w:t>
                            </w:r>
                            <w:r w:rsidR="00C337DF">
                              <w:rPr>
                                <w:color w:val="FFFFFF" w:themeColor="background1"/>
                                <w:sz w:val="32"/>
                                <w:szCs w:val="32"/>
                              </w:rPr>
                              <w:t xml:space="preserve"> Issues</w:t>
                            </w:r>
                            <w:r w:rsidR="00792934" w:rsidRPr="00177806">
                              <w:rPr>
                                <w:color w:val="FFFFFF" w:themeColor="background1"/>
                                <w:sz w:val="32"/>
                                <w:szCs w:val="32"/>
                              </w:rPr>
                              <w:t xml:space="preserve"> </w:t>
                            </w:r>
                            <w:r w:rsidRPr="00177806">
                              <w:rPr>
                                <w:color w:val="FFFFFF" w:themeColor="background1"/>
                                <w:sz w:val="32"/>
                                <w:szCs w:val="32"/>
                              </w:rPr>
                              <w:t>in the Eastern Panhandle</w:t>
                            </w:r>
                          </w:p>
                          <w:p w14:paraId="79505382" w14:textId="77777777" w:rsidR="00B0272F" w:rsidRPr="00C152B8" w:rsidRDefault="00B0272F" w:rsidP="00C152B8">
                            <w:pPr>
                              <w:spacing w:after="0" w:line="240" w:lineRule="auto"/>
                              <w:jc w:val="center"/>
                              <w:rPr>
                                <w:b/>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31AE3686" id="Text Box 11" o:spid="_x0000_s1029" type="#_x0000_t202" style="position:absolute;margin-left:126.6pt;margin-top:13.95pt;width:404.4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" filled="f" stroked="f" strokeweight=".5pt">
                <v:path arrowok="t"/>
                <v:textbox>
                  <w:txbxContent>
                    <w:p w14:paraId="7AADC9F6" w14:textId="77777777" w:rsidR="00C152B8" w:rsidRPr="00C152B8" w:rsidRDefault="00C152B8" w:rsidP="00C152B8">
                      <w:pPr>
                        <w:spacing w:after="0" w:line="240" w:lineRule="auto"/>
                        <w:jc w:val="center"/>
                        <w:rPr>
                          <w:b/>
                          <w:color w:val="FFFFFF" w:themeColor="background1"/>
                          <w:sz w:val="16"/>
                          <w:szCs w:val="16"/>
                        </w:rPr>
                      </w:pPr>
                    </w:p>
                    <w:p w14:paraId="7829DEAC" w14:textId="77777777" w:rsidR="00B0272F" w:rsidRPr="00177806" w:rsidRDefault="00B0272F" w:rsidP="00B0272F">
                      <w:pPr>
                        <w:spacing w:after="0"/>
                        <w:jc w:val="center"/>
                        <w:rPr>
                          <w:color w:val="FFFFFF" w:themeColor="background1"/>
                          <w:sz w:val="32"/>
                          <w:szCs w:val="32"/>
                        </w:rPr>
                      </w:pPr>
                      <w:r w:rsidRPr="00177806">
                        <w:rPr>
                          <w:color w:val="FFFFFF" w:themeColor="background1"/>
                          <w:sz w:val="32"/>
                          <w:szCs w:val="32"/>
                        </w:rPr>
                        <w:t>Behavioral</w:t>
                      </w:r>
                      <w:r w:rsidR="00792934" w:rsidRPr="00177806">
                        <w:rPr>
                          <w:color w:val="FFFFFF" w:themeColor="background1"/>
                          <w:sz w:val="32"/>
                          <w:szCs w:val="32"/>
                        </w:rPr>
                        <w:t xml:space="preserve"> Health</w:t>
                      </w:r>
                      <w:r w:rsidR="00C337DF">
                        <w:rPr>
                          <w:color w:val="FFFFFF" w:themeColor="background1"/>
                          <w:sz w:val="32"/>
                          <w:szCs w:val="32"/>
                        </w:rPr>
                        <w:t xml:space="preserve"> Issues</w:t>
                      </w:r>
                      <w:r w:rsidR="00792934" w:rsidRPr="00177806">
                        <w:rPr>
                          <w:color w:val="FFFFFF" w:themeColor="background1"/>
                          <w:sz w:val="32"/>
                          <w:szCs w:val="32"/>
                        </w:rPr>
                        <w:t xml:space="preserve"> </w:t>
                      </w:r>
                      <w:r w:rsidRPr="00177806">
                        <w:rPr>
                          <w:color w:val="FFFFFF" w:themeColor="background1"/>
                          <w:sz w:val="32"/>
                          <w:szCs w:val="32"/>
                        </w:rPr>
                        <w:t>in the Eastern Panhandle</w:t>
                      </w:r>
                    </w:p>
                    <w:p w14:paraId="79505382" w14:textId="77777777" w:rsidR="00B0272F" w:rsidRPr="00C152B8" w:rsidRDefault="00B0272F" w:rsidP="00C152B8">
                      <w:pPr>
                        <w:spacing w:after="0" w:line="240" w:lineRule="auto"/>
                        <w:jc w:val="center"/>
                        <w:rPr>
                          <w:b/>
                          <w:color w:val="FFFFFF" w:themeColor="background1"/>
                          <w:sz w:val="36"/>
                          <w:szCs w:val="36"/>
                        </w:rPr>
                      </w:pPr>
                    </w:p>
                  </w:txbxContent>
                </v:textbox>
              </v:shape>
            </w:pict>
          </mc:Fallback>
        </mc:AlternateContent>
      </w:r>
    </w:p>
    <w:p w14:paraId="146CF744" w14:textId="77777777" w:rsidR="00E5528D" w:rsidRPr="00E5528D" w:rsidRDefault="00E5528D" w:rsidP="00E5528D"/>
    <w:p w14:paraId="3356B4C2" w14:textId="77777777" w:rsidR="00E5528D" w:rsidRPr="00E5528D" w:rsidRDefault="00E5528D" w:rsidP="00E5528D"/>
    <w:p w14:paraId="20615424" w14:textId="43902431" w:rsidR="006374EA" w:rsidRDefault="009E48A8" w:rsidP="00E5528D">
      <w:pPr>
        <w:rPr>
          <w:b/>
          <w:u w:val="single"/>
        </w:rPr>
      </w:pPr>
      <w:r>
        <w:rPr>
          <w:b/>
          <w:u w:val="single"/>
        </w:rPr>
        <w:t>The Story in the Statistics</w:t>
      </w:r>
    </w:p>
    <w:p w14:paraId="50E59E80" w14:textId="77777777" w:rsidR="006374EA" w:rsidRPr="00014553" w:rsidRDefault="00A012A0" w:rsidP="00277AB2">
      <w:pPr>
        <w:ind w:firstLine="360"/>
        <w:rPr>
          <w:color w:val="000000" w:themeColor="text1"/>
          <w:sz w:val="20"/>
        </w:rPr>
      </w:pPr>
      <w:r w:rsidRPr="00014553">
        <w:rPr>
          <w:color w:val="000000" w:themeColor="text1"/>
          <w:sz w:val="20"/>
        </w:rPr>
        <w:t xml:space="preserve">The health </w:t>
      </w:r>
      <w:r w:rsidR="00410AFD" w:rsidRPr="00014553">
        <w:rPr>
          <w:color w:val="000000" w:themeColor="text1"/>
          <w:sz w:val="20"/>
        </w:rPr>
        <w:t xml:space="preserve">status </w:t>
      </w:r>
      <w:r w:rsidRPr="00014553">
        <w:rPr>
          <w:color w:val="000000" w:themeColor="text1"/>
          <w:sz w:val="20"/>
        </w:rPr>
        <w:t xml:space="preserve">of West Virginians continues to face enormous challenges, and their behavioral health faces even greater challenges than their physical health. </w:t>
      </w:r>
      <w:r w:rsidR="00277AB2" w:rsidRPr="00014553">
        <w:rPr>
          <w:color w:val="000000" w:themeColor="text1"/>
          <w:sz w:val="20"/>
        </w:rPr>
        <w:t xml:space="preserve">While the Eastern Panhandle by some measures is “better off” than many other areas of the state, the behavioral health challenges locally are </w:t>
      </w:r>
      <w:r w:rsidR="002B438E" w:rsidRPr="00014553">
        <w:rPr>
          <w:color w:val="000000" w:themeColor="text1"/>
          <w:sz w:val="20"/>
        </w:rPr>
        <w:t>nonetheless</w:t>
      </w:r>
      <w:r w:rsidR="00277AB2" w:rsidRPr="00014553">
        <w:rPr>
          <w:color w:val="000000" w:themeColor="text1"/>
          <w:sz w:val="20"/>
        </w:rPr>
        <w:t xml:space="preserve"> daunting. </w:t>
      </w:r>
    </w:p>
    <w:p w14:paraId="13FE81E6" w14:textId="77777777" w:rsidR="00277AB2" w:rsidRPr="00014553" w:rsidRDefault="00277AB2" w:rsidP="00277AB2">
      <w:pPr>
        <w:ind w:firstLine="360"/>
        <w:rPr>
          <w:color w:val="000000" w:themeColor="text1"/>
          <w:sz w:val="20"/>
        </w:rPr>
      </w:pPr>
      <w:r w:rsidRPr="00014553">
        <w:rPr>
          <w:color w:val="000000" w:themeColor="text1"/>
          <w:sz w:val="20"/>
        </w:rPr>
        <w:t xml:space="preserve">The Opioid </w:t>
      </w:r>
      <w:r w:rsidR="00A90C22" w:rsidRPr="00014553">
        <w:rPr>
          <w:color w:val="000000" w:themeColor="text1"/>
          <w:sz w:val="20"/>
        </w:rPr>
        <w:t xml:space="preserve">Use Disorder </w:t>
      </w:r>
      <w:r w:rsidRPr="00014553">
        <w:rPr>
          <w:color w:val="000000" w:themeColor="text1"/>
          <w:sz w:val="20"/>
        </w:rPr>
        <w:t xml:space="preserve">epidemic has </w:t>
      </w:r>
      <w:r w:rsidR="00BA0D5B" w:rsidRPr="00014553">
        <w:rPr>
          <w:color w:val="000000" w:themeColor="text1"/>
          <w:sz w:val="20"/>
        </w:rPr>
        <w:t>become a prominent issue recently</w:t>
      </w:r>
      <w:r w:rsidR="00F862FE" w:rsidRPr="00014553">
        <w:rPr>
          <w:color w:val="000000" w:themeColor="text1"/>
          <w:sz w:val="20"/>
        </w:rPr>
        <w:t xml:space="preserve">, and with that, the efforts to build and sustain </w:t>
      </w:r>
      <w:r w:rsidRPr="00014553">
        <w:rPr>
          <w:color w:val="000000" w:themeColor="text1"/>
          <w:sz w:val="20"/>
        </w:rPr>
        <w:t xml:space="preserve">necessary </w:t>
      </w:r>
      <w:r w:rsidR="00766515" w:rsidRPr="00014553">
        <w:rPr>
          <w:color w:val="000000" w:themeColor="text1"/>
          <w:sz w:val="20"/>
        </w:rPr>
        <w:t xml:space="preserve">resources </w:t>
      </w:r>
      <w:r w:rsidR="00A90C22" w:rsidRPr="00014553">
        <w:rPr>
          <w:color w:val="000000" w:themeColor="text1"/>
          <w:sz w:val="20"/>
        </w:rPr>
        <w:t>in our communities</w:t>
      </w:r>
      <w:r w:rsidR="00766515" w:rsidRPr="00014553">
        <w:rPr>
          <w:color w:val="000000" w:themeColor="text1"/>
          <w:sz w:val="20"/>
        </w:rPr>
        <w:t xml:space="preserve"> </w:t>
      </w:r>
      <w:r w:rsidR="00A90C22" w:rsidRPr="00014553">
        <w:rPr>
          <w:color w:val="000000" w:themeColor="text1"/>
          <w:sz w:val="20"/>
        </w:rPr>
        <w:t>continue to face considerable barriers</w:t>
      </w:r>
      <w:r w:rsidR="00766515" w:rsidRPr="00014553">
        <w:rPr>
          <w:color w:val="000000" w:themeColor="text1"/>
          <w:sz w:val="20"/>
        </w:rPr>
        <w:t xml:space="preserve">. </w:t>
      </w:r>
      <w:r w:rsidR="00F862FE" w:rsidRPr="00014553">
        <w:rPr>
          <w:color w:val="000000" w:themeColor="text1"/>
          <w:sz w:val="20"/>
        </w:rPr>
        <w:t>In</w:t>
      </w:r>
      <w:r w:rsidR="00A90C22" w:rsidRPr="00014553">
        <w:rPr>
          <w:color w:val="000000" w:themeColor="text1"/>
          <w:sz w:val="20"/>
        </w:rPr>
        <w:t xml:space="preserve"> order to implement the comprehensive continuum of care that </w:t>
      </w:r>
      <w:r w:rsidR="00F862FE" w:rsidRPr="00014553">
        <w:rPr>
          <w:color w:val="000000" w:themeColor="text1"/>
          <w:sz w:val="20"/>
        </w:rPr>
        <w:t xml:space="preserve">addresses the recovery need of those suffering </w:t>
      </w:r>
      <w:r w:rsidR="00A90C22" w:rsidRPr="00014553">
        <w:rPr>
          <w:color w:val="000000" w:themeColor="text1"/>
          <w:sz w:val="20"/>
        </w:rPr>
        <w:t>from su</w:t>
      </w:r>
      <w:r w:rsidR="00F862FE" w:rsidRPr="00014553">
        <w:rPr>
          <w:color w:val="000000" w:themeColor="text1"/>
          <w:sz w:val="20"/>
        </w:rPr>
        <w:t>bstance use disorders, we must overcome cultural, political and work force challenges.</w:t>
      </w:r>
    </w:p>
    <w:p w14:paraId="25CA0F86" w14:textId="77777777" w:rsidR="00BA0D5B" w:rsidRPr="00014553" w:rsidRDefault="00BA0D5B" w:rsidP="00277AB2">
      <w:pPr>
        <w:ind w:firstLine="360"/>
        <w:rPr>
          <w:color w:val="000000" w:themeColor="text1"/>
          <w:sz w:val="20"/>
        </w:rPr>
      </w:pPr>
      <w:r w:rsidRPr="00014553">
        <w:rPr>
          <w:color w:val="000000" w:themeColor="text1"/>
          <w:sz w:val="20"/>
        </w:rPr>
        <w:t>Other behavioral health issues are less visible, but are also of great concern. The mental health of children and the elderly are perhaps “stealth issues” to the public at large, but have become issues that participants in the Behavioral Health Work Grou</w:t>
      </w:r>
      <w:r w:rsidR="00960472" w:rsidRPr="00014553">
        <w:rPr>
          <w:color w:val="000000" w:themeColor="text1"/>
          <w:sz w:val="20"/>
        </w:rPr>
        <w:t xml:space="preserve">p (BHWG) </w:t>
      </w:r>
      <w:r w:rsidRPr="00014553">
        <w:rPr>
          <w:color w:val="000000" w:themeColor="text1"/>
          <w:sz w:val="20"/>
        </w:rPr>
        <w:t xml:space="preserve">are focusing on. </w:t>
      </w:r>
      <w:r w:rsidR="00960472" w:rsidRPr="00014553">
        <w:rPr>
          <w:color w:val="000000" w:themeColor="text1"/>
          <w:sz w:val="20"/>
        </w:rPr>
        <w:t>The BHWG will be fa</w:t>
      </w:r>
      <w:r w:rsidR="002B438E" w:rsidRPr="00014553">
        <w:rPr>
          <w:color w:val="000000" w:themeColor="text1"/>
          <w:sz w:val="20"/>
        </w:rPr>
        <w:t>cilitating public events in 2017</w:t>
      </w:r>
      <w:r w:rsidR="00960472" w:rsidRPr="00014553">
        <w:rPr>
          <w:color w:val="000000" w:themeColor="text1"/>
          <w:sz w:val="20"/>
        </w:rPr>
        <w:t xml:space="preserve"> to bring together the public and area stakeholders to raise awareness and de</w:t>
      </w:r>
      <w:r w:rsidR="005D7ED0" w:rsidRPr="00014553">
        <w:rPr>
          <w:color w:val="000000" w:themeColor="text1"/>
          <w:sz w:val="20"/>
        </w:rPr>
        <w:t xml:space="preserve">velop strategies to improve the </w:t>
      </w:r>
      <w:r w:rsidR="003B03D3" w:rsidRPr="00014553">
        <w:rPr>
          <w:color w:val="000000" w:themeColor="text1"/>
          <w:sz w:val="20"/>
        </w:rPr>
        <w:t>behavioral health of</w:t>
      </w:r>
      <w:r w:rsidR="00960472" w:rsidRPr="00014553">
        <w:rPr>
          <w:color w:val="000000" w:themeColor="text1"/>
          <w:sz w:val="20"/>
        </w:rPr>
        <w:t xml:space="preserve"> our community.</w:t>
      </w:r>
    </w:p>
    <w:p w14:paraId="53C25FA5" w14:textId="77777777" w:rsidR="002F2F05" w:rsidRPr="005A3846" w:rsidRDefault="002F2F05" w:rsidP="00015427">
      <w:pPr>
        <w:rPr>
          <w:b/>
          <w:color w:val="000000" w:themeColor="text1"/>
          <w:u w:val="single"/>
        </w:rPr>
      </w:pPr>
      <w:r w:rsidRPr="005A3846">
        <w:rPr>
          <w:b/>
          <w:color w:val="000000" w:themeColor="text1"/>
          <w:u w:val="single"/>
        </w:rPr>
        <w:t>Moving Forward</w:t>
      </w:r>
    </w:p>
    <w:p w14:paraId="62DC2038" w14:textId="77777777" w:rsidR="00015427" w:rsidRPr="005A3846" w:rsidRDefault="00960472" w:rsidP="00015427">
      <w:pPr>
        <w:rPr>
          <w:b/>
          <w:color w:val="000000" w:themeColor="text1"/>
          <w:u w:val="single"/>
        </w:rPr>
      </w:pPr>
      <w:r w:rsidRPr="005A3846">
        <w:rPr>
          <w:color w:val="000000" w:themeColor="text1"/>
        </w:rPr>
        <w:t>T</w:t>
      </w:r>
      <w:r w:rsidR="005D7ED0" w:rsidRPr="005A3846">
        <w:rPr>
          <w:color w:val="000000" w:themeColor="text1"/>
        </w:rPr>
        <w:t>here are nonetheless some good things happening</w:t>
      </w:r>
      <w:r w:rsidRPr="005A3846">
        <w:rPr>
          <w:color w:val="000000" w:themeColor="text1"/>
        </w:rPr>
        <w:t xml:space="preserve">! Here </w:t>
      </w:r>
      <w:r w:rsidR="00410AFD" w:rsidRPr="005A3846">
        <w:rPr>
          <w:color w:val="000000" w:themeColor="text1"/>
        </w:rPr>
        <w:t>are</w:t>
      </w:r>
      <w:r w:rsidRPr="005A3846">
        <w:rPr>
          <w:color w:val="000000" w:themeColor="text1"/>
        </w:rPr>
        <w:t xml:space="preserve"> </w:t>
      </w:r>
      <w:r w:rsidR="00FA716E" w:rsidRPr="005A3846">
        <w:rPr>
          <w:color w:val="000000" w:themeColor="text1"/>
        </w:rPr>
        <w:t xml:space="preserve">just a </w:t>
      </w:r>
      <w:r w:rsidRPr="005A3846">
        <w:rPr>
          <w:color w:val="000000" w:themeColor="text1"/>
        </w:rPr>
        <w:t>few:</w:t>
      </w:r>
    </w:p>
    <w:p w14:paraId="31CCF809" w14:textId="77777777" w:rsidR="00960472" w:rsidRPr="005A3846" w:rsidRDefault="00960472" w:rsidP="00015427">
      <w:pPr>
        <w:pStyle w:val="ListParagraph"/>
        <w:numPr>
          <w:ilvl w:val="0"/>
          <w:numId w:val="17"/>
        </w:numPr>
        <w:rPr>
          <w:color w:val="000000" w:themeColor="text1"/>
        </w:rPr>
      </w:pPr>
      <w:r w:rsidRPr="005A3846">
        <w:rPr>
          <w:color w:val="000000" w:themeColor="text1"/>
          <w:sz w:val="20"/>
        </w:rPr>
        <w:t xml:space="preserve">Project Aware: Berkeley County Schools have received a </w:t>
      </w:r>
      <w:r w:rsidR="00F862FE" w:rsidRPr="005A3846">
        <w:rPr>
          <w:color w:val="000000" w:themeColor="text1"/>
          <w:sz w:val="20"/>
        </w:rPr>
        <w:t>five-year</w:t>
      </w:r>
      <w:r w:rsidR="00FA716E" w:rsidRPr="005A3846">
        <w:rPr>
          <w:color w:val="000000" w:themeColor="text1"/>
          <w:sz w:val="20"/>
        </w:rPr>
        <w:t xml:space="preserve"> </w:t>
      </w:r>
      <w:r w:rsidRPr="005A3846">
        <w:rPr>
          <w:color w:val="000000" w:themeColor="text1"/>
          <w:sz w:val="20"/>
        </w:rPr>
        <w:t>grant to pil</w:t>
      </w:r>
      <w:r w:rsidR="00F862FE" w:rsidRPr="005A3846">
        <w:rPr>
          <w:color w:val="000000" w:themeColor="text1"/>
          <w:sz w:val="20"/>
        </w:rPr>
        <w:t>ot behavioral health services within</w:t>
      </w:r>
      <w:r w:rsidRPr="005A3846">
        <w:rPr>
          <w:color w:val="000000" w:themeColor="text1"/>
          <w:sz w:val="20"/>
        </w:rPr>
        <w:t xml:space="preserve"> </w:t>
      </w:r>
      <w:r w:rsidR="00FA716E" w:rsidRPr="005A3846">
        <w:rPr>
          <w:color w:val="000000" w:themeColor="text1"/>
          <w:sz w:val="20"/>
        </w:rPr>
        <w:t xml:space="preserve">the </w:t>
      </w:r>
      <w:r w:rsidR="00F862FE" w:rsidRPr="005A3846">
        <w:rPr>
          <w:color w:val="000000" w:themeColor="text1"/>
          <w:sz w:val="20"/>
        </w:rPr>
        <w:t>school system</w:t>
      </w:r>
      <w:r w:rsidRPr="005A3846">
        <w:rPr>
          <w:color w:val="000000" w:themeColor="text1"/>
          <w:sz w:val="20"/>
        </w:rPr>
        <w:t xml:space="preserve">. </w:t>
      </w:r>
      <w:r w:rsidR="00F862FE" w:rsidRPr="005A3846">
        <w:rPr>
          <w:color w:val="000000" w:themeColor="text1"/>
          <w:sz w:val="20"/>
        </w:rPr>
        <w:t>Currently Project Aware is providing individual and/or group therapy activities in 27 of 31 Berkeley County</w:t>
      </w:r>
      <w:r w:rsidR="007D226F" w:rsidRPr="005A3846">
        <w:rPr>
          <w:color w:val="000000" w:themeColor="text1"/>
          <w:sz w:val="20"/>
        </w:rPr>
        <w:t xml:space="preserve"> schools</w:t>
      </w:r>
      <w:r w:rsidR="00616A85" w:rsidRPr="005A3846">
        <w:rPr>
          <w:color w:val="000000" w:themeColor="text1"/>
          <w:sz w:val="20"/>
        </w:rPr>
        <w:t xml:space="preserve">. </w:t>
      </w:r>
      <w:r w:rsidR="003B07D9" w:rsidRPr="005A3846">
        <w:rPr>
          <w:color w:val="000000" w:themeColor="text1"/>
          <w:sz w:val="20"/>
        </w:rPr>
        <w:t xml:space="preserve">The 2015-2016 school year brought with it 242 referrals for therapy </w:t>
      </w:r>
      <w:r w:rsidR="00F862FE" w:rsidRPr="005A3846">
        <w:rPr>
          <w:color w:val="000000" w:themeColor="text1"/>
          <w:sz w:val="20"/>
        </w:rPr>
        <w:t>under Project</w:t>
      </w:r>
      <w:r w:rsidR="007E65ED" w:rsidRPr="005A3846">
        <w:rPr>
          <w:color w:val="000000" w:themeColor="text1"/>
          <w:sz w:val="20"/>
        </w:rPr>
        <w:t xml:space="preserve"> Aware, and 310 </w:t>
      </w:r>
      <w:r w:rsidR="002F2F05" w:rsidRPr="005A3846">
        <w:rPr>
          <w:color w:val="000000" w:themeColor="text1"/>
          <w:sz w:val="20"/>
        </w:rPr>
        <w:t>referrals to</w:t>
      </w:r>
      <w:r w:rsidR="007E65ED" w:rsidRPr="005A3846">
        <w:rPr>
          <w:color w:val="000000" w:themeColor="text1"/>
          <w:sz w:val="20"/>
        </w:rPr>
        <w:t xml:space="preserve"> date</w:t>
      </w:r>
      <w:r w:rsidR="003B07D9" w:rsidRPr="005A3846">
        <w:rPr>
          <w:color w:val="000000" w:themeColor="text1"/>
          <w:sz w:val="20"/>
        </w:rPr>
        <w:t xml:space="preserve"> for the 2016-2017 school year.</w:t>
      </w:r>
    </w:p>
    <w:p w14:paraId="1F543622" w14:textId="43B4A2A7" w:rsidR="007D226F" w:rsidRPr="005A3846" w:rsidRDefault="000305C4" w:rsidP="00960472">
      <w:pPr>
        <w:pStyle w:val="ListParagraph"/>
        <w:numPr>
          <w:ilvl w:val="0"/>
          <w:numId w:val="17"/>
        </w:numPr>
        <w:rPr>
          <w:color w:val="000000" w:themeColor="text1"/>
          <w:sz w:val="20"/>
        </w:rPr>
      </w:pPr>
      <w:r w:rsidRPr="005A3846">
        <w:rPr>
          <w:color w:val="000000" w:themeColor="text1"/>
          <w:sz w:val="20"/>
        </w:rPr>
        <w:t>“</w:t>
      </w:r>
      <w:r w:rsidR="003B07D9" w:rsidRPr="005A3846">
        <w:rPr>
          <w:color w:val="000000" w:themeColor="text1"/>
          <w:sz w:val="20"/>
        </w:rPr>
        <w:t xml:space="preserve">Handle </w:t>
      </w:r>
      <w:r w:rsidRPr="005A3846">
        <w:rPr>
          <w:color w:val="000000" w:themeColor="text1"/>
          <w:sz w:val="20"/>
        </w:rPr>
        <w:t>with</w:t>
      </w:r>
      <w:r w:rsidR="003B07D9" w:rsidRPr="005A3846">
        <w:rPr>
          <w:color w:val="000000" w:themeColor="text1"/>
          <w:sz w:val="20"/>
        </w:rPr>
        <w:t xml:space="preserve"> Care</w:t>
      </w:r>
      <w:r w:rsidRPr="005A3846">
        <w:rPr>
          <w:color w:val="000000" w:themeColor="text1"/>
          <w:sz w:val="20"/>
        </w:rPr>
        <w:t>”</w:t>
      </w:r>
      <w:r w:rsidR="003B07D9" w:rsidRPr="005A3846">
        <w:rPr>
          <w:color w:val="000000" w:themeColor="text1"/>
          <w:sz w:val="20"/>
        </w:rPr>
        <w:t xml:space="preserve"> program </w:t>
      </w:r>
      <w:proofErr w:type="gramStart"/>
      <w:r w:rsidR="003B07D9" w:rsidRPr="005A3846">
        <w:rPr>
          <w:color w:val="000000" w:themeColor="text1"/>
          <w:sz w:val="20"/>
        </w:rPr>
        <w:t>has been implemented</w:t>
      </w:r>
      <w:proofErr w:type="gramEnd"/>
      <w:r w:rsidR="003B07D9" w:rsidRPr="005A3846">
        <w:rPr>
          <w:color w:val="000000" w:themeColor="text1"/>
          <w:sz w:val="20"/>
        </w:rPr>
        <w:t xml:space="preserve"> </w:t>
      </w:r>
      <w:r w:rsidR="009E48A8">
        <w:rPr>
          <w:color w:val="000000" w:themeColor="text1"/>
          <w:sz w:val="20"/>
        </w:rPr>
        <w:t>for Morgan, Jefferson and Berkeley Counties.</w:t>
      </w:r>
    </w:p>
    <w:p w14:paraId="7CAD670D" w14:textId="77777777" w:rsidR="00FA716E" w:rsidRPr="005A3846" w:rsidRDefault="00FA716E" w:rsidP="007D226F">
      <w:pPr>
        <w:pStyle w:val="ListParagraph"/>
        <w:numPr>
          <w:ilvl w:val="0"/>
          <w:numId w:val="17"/>
        </w:numPr>
        <w:rPr>
          <w:color w:val="000000" w:themeColor="text1"/>
          <w:sz w:val="20"/>
        </w:rPr>
      </w:pPr>
      <w:r w:rsidRPr="005A3846">
        <w:rPr>
          <w:color w:val="000000" w:themeColor="text1"/>
          <w:sz w:val="20"/>
        </w:rPr>
        <w:t xml:space="preserve">The Berkeley County Council has hired a </w:t>
      </w:r>
      <w:r w:rsidR="0080677B" w:rsidRPr="005A3846">
        <w:rPr>
          <w:color w:val="000000" w:themeColor="text1"/>
          <w:sz w:val="20"/>
        </w:rPr>
        <w:t>Community Recovery</w:t>
      </w:r>
      <w:r w:rsidRPr="005A3846">
        <w:rPr>
          <w:color w:val="000000" w:themeColor="text1"/>
          <w:sz w:val="20"/>
        </w:rPr>
        <w:t xml:space="preserve"> Services Coordinator to assist in bringing necessa</w:t>
      </w:r>
      <w:r w:rsidR="007D226F" w:rsidRPr="005A3846">
        <w:rPr>
          <w:color w:val="000000" w:themeColor="text1"/>
          <w:sz w:val="20"/>
        </w:rPr>
        <w:t>ry services to Berkel</w:t>
      </w:r>
      <w:r w:rsidR="00951E4F" w:rsidRPr="005A3846">
        <w:rPr>
          <w:color w:val="000000" w:themeColor="text1"/>
          <w:sz w:val="20"/>
        </w:rPr>
        <w:t>ey County. Berkeley County Recovery</w:t>
      </w:r>
      <w:r w:rsidR="002F2F05" w:rsidRPr="005A3846">
        <w:rPr>
          <w:color w:val="000000" w:themeColor="text1"/>
          <w:sz w:val="20"/>
        </w:rPr>
        <w:t xml:space="preserve"> Services (BCRS) has developed a hand off system for individuals reentering </w:t>
      </w:r>
      <w:r w:rsidR="00410AFD" w:rsidRPr="005A3846">
        <w:rPr>
          <w:color w:val="000000" w:themeColor="text1"/>
          <w:sz w:val="20"/>
        </w:rPr>
        <w:t xml:space="preserve">the </w:t>
      </w:r>
      <w:r w:rsidR="002F2F05" w:rsidRPr="005A3846">
        <w:rPr>
          <w:color w:val="000000" w:themeColor="text1"/>
          <w:sz w:val="20"/>
        </w:rPr>
        <w:t>community upon their return from detox, treatment, or jail. BCRS is working with Project Aware to provide prevention education within Berkeley County schools,</w:t>
      </w:r>
      <w:r w:rsidR="00951E4F" w:rsidRPr="005A3846">
        <w:rPr>
          <w:color w:val="000000" w:themeColor="text1"/>
          <w:sz w:val="20"/>
        </w:rPr>
        <w:t xml:space="preserve"> </w:t>
      </w:r>
      <w:r w:rsidR="002F2F05" w:rsidRPr="005A3846">
        <w:rPr>
          <w:color w:val="000000" w:themeColor="text1"/>
          <w:sz w:val="20"/>
        </w:rPr>
        <w:t xml:space="preserve">established a Recovery Resource Center and successfully negotiated </w:t>
      </w:r>
      <w:proofErr w:type="gramStart"/>
      <w:r w:rsidR="002F2F05" w:rsidRPr="005A3846">
        <w:rPr>
          <w:color w:val="000000" w:themeColor="text1"/>
          <w:sz w:val="20"/>
        </w:rPr>
        <w:t xml:space="preserve">the </w:t>
      </w:r>
      <w:r w:rsidR="00410AFD" w:rsidRPr="005A3846">
        <w:rPr>
          <w:color w:val="000000" w:themeColor="text1"/>
          <w:sz w:val="20"/>
        </w:rPr>
        <w:t xml:space="preserve"> approval</w:t>
      </w:r>
      <w:proofErr w:type="gramEnd"/>
      <w:r w:rsidR="00410AFD" w:rsidRPr="005A3846">
        <w:rPr>
          <w:color w:val="000000" w:themeColor="text1"/>
          <w:sz w:val="20"/>
        </w:rPr>
        <w:t xml:space="preserve"> for </w:t>
      </w:r>
      <w:r w:rsidR="002F2F05" w:rsidRPr="005A3846">
        <w:rPr>
          <w:color w:val="000000" w:themeColor="text1"/>
          <w:sz w:val="20"/>
        </w:rPr>
        <w:t xml:space="preserve"> establishing a detox/recovery facility within the City of Martinsburg.</w:t>
      </w:r>
    </w:p>
    <w:p w14:paraId="23576079" w14:textId="3DE30394" w:rsidR="00FA716E" w:rsidRPr="005A3846" w:rsidRDefault="00FA716E" w:rsidP="00960472">
      <w:pPr>
        <w:pStyle w:val="ListParagraph"/>
        <w:numPr>
          <w:ilvl w:val="0"/>
          <w:numId w:val="17"/>
        </w:numPr>
        <w:rPr>
          <w:color w:val="000000" w:themeColor="text1"/>
          <w:sz w:val="20"/>
        </w:rPr>
      </w:pPr>
      <w:r w:rsidRPr="005A3846">
        <w:rPr>
          <w:color w:val="000000" w:themeColor="text1"/>
          <w:sz w:val="20"/>
        </w:rPr>
        <w:t>Mental Health First Aid – Project Aware</w:t>
      </w:r>
      <w:r w:rsidR="002F2F05" w:rsidRPr="005A3846">
        <w:rPr>
          <w:color w:val="000000" w:themeColor="text1"/>
          <w:sz w:val="20"/>
        </w:rPr>
        <w:t xml:space="preserve"> and the RESA </w:t>
      </w:r>
      <w:r w:rsidR="000305C4" w:rsidRPr="005A3846">
        <w:rPr>
          <w:color w:val="000000" w:themeColor="text1"/>
          <w:sz w:val="20"/>
        </w:rPr>
        <w:t>8 are</w:t>
      </w:r>
      <w:r w:rsidRPr="005A3846">
        <w:rPr>
          <w:color w:val="000000" w:themeColor="text1"/>
          <w:sz w:val="20"/>
        </w:rPr>
        <w:t xml:space="preserve"> now providing Youth and Adult Mental Health First Aid training. </w:t>
      </w:r>
      <w:r w:rsidR="003B07D9" w:rsidRPr="005A3846">
        <w:rPr>
          <w:color w:val="000000" w:themeColor="text1"/>
          <w:sz w:val="20"/>
        </w:rPr>
        <w:t xml:space="preserve">From 2015 up to November 2016, 333 people have received the training, with 63% of these being community members at </w:t>
      </w:r>
      <w:r w:rsidR="002F2F05" w:rsidRPr="005A3846">
        <w:rPr>
          <w:color w:val="000000" w:themeColor="text1"/>
          <w:sz w:val="20"/>
        </w:rPr>
        <w:t>large</w:t>
      </w:r>
      <w:r w:rsidR="003B07D9" w:rsidRPr="005A3846">
        <w:rPr>
          <w:color w:val="000000" w:themeColor="text1"/>
          <w:sz w:val="20"/>
        </w:rPr>
        <w:t xml:space="preserve"> and 37%</w:t>
      </w:r>
      <w:r w:rsidR="00410AFD" w:rsidRPr="005A3846">
        <w:rPr>
          <w:color w:val="000000" w:themeColor="text1"/>
          <w:sz w:val="20"/>
        </w:rPr>
        <w:t xml:space="preserve"> </w:t>
      </w:r>
      <w:r w:rsidR="00015427" w:rsidRPr="005A3846">
        <w:rPr>
          <w:color w:val="000000" w:themeColor="text1"/>
          <w:sz w:val="20"/>
        </w:rPr>
        <w:t xml:space="preserve">Berkeley County School Employees.  Project </w:t>
      </w:r>
      <w:r w:rsidR="00410AFD" w:rsidRPr="005A3846">
        <w:rPr>
          <w:color w:val="000000" w:themeColor="text1"/>
          <w:sz w:val="20"/>
        </w:rPr>
        <w:t>A</w:t>
      </w:r>
      <w:r w:rsidR="00015427" w:rsidRPr="005A3846">
        <w:rPr>
          <w:color w:val="000000" w:themeColor="text1"/>
          <w:sz w:val="20"/>
        </w:rPr>
        <w:t xml:space="preserve">ware provided training to 45 members of the Martinsburg </w:t>
      </w:r>
      <w:r w:rsidR="00410AFD" w:rsidRPr="005A3846">
        <w:rPr>
          <w:color w:val="000000" w:themeColor="text1"/>
          <w:sz w:val="20"/>
        </w:rPr>
        <w:t>Police Department and</w:t>
      </w:r>
      <w:r w:rsidR="00015427" w:rsidRPr="005A3846">
        <w:rPr>
          <w:color w:val="000000" w:themeColor="text1"/>
          <w:sz w:val="20"/>
        </w:rPr>
        <w:t xml:space="preserve"> 19 members of</w:t>
      </w:r>
      <w:r w:rsidR="00410AFD" w:rsidRPr="005A3846">
        <w:rPr>
          <w:color w:val="000000" w:themeColor="text1"/>
          <w:sz w:val="20"/>
        </w:rPr>
        <w:t xml:space="preserve"> the </w:t>
      </w:r>
      <w:r w:rsidR="00015427" w:rsidRPr="005A3846">
        <w:rPr>
          <w:color w:val="000000" w:themeColor="text1"/>
          <w:sz w:val="20"/>
        </w:rPr>
        <w:t>Berkeley County Sheriff’s Department.</w:t>
      </w:r>
    </w:p>
    <w:p w14:paraId="6A1CDA72" w14:textId="77777777" w:rsidR="00FA716E" w:rsidRPr="005A3846" w:rsidRDefault="00FA716E" w:rsidP="00960472">
      <w:pPr>
        <w:pStyle w:val="ListParagraph"/>
        <w:numPr>
          <w:ilvl w:val="0"/>
          <w:numId w:val="17"/>
        </w:numPr>
        <w:rPr>
          <w:color w:val="000000" w:themeColor="text1"/>
          <w:sz w:val="20"/>
        </w:rPr>
      </w:pPr>
      <w:r w:rsidRPr="005A3846">
        <w:rPr>
          <w:color w:val="000000" w:themeColor="text1"/>
          <w:sz w:val="20"/>
        </w:rPr>
        <w:t xml:space="preserve">Assertive Community Treatment – </w:t>
      </w:r>
      <w:r w:rsidR="002F2F05" w:rsidRPr="005A3846">
        <w:rPr>
          <w:color w:val="000000" w:themeColor="text1"/>
          <w:sz w:val="20"/>
        </w:rPr>
        <w:t>East Ridge</w:t>
      </w:r>
      <w:r w:rsidRPr="005A3846">
        <w:rPr>
          <w:color w:val="000000" w:themeColor="text1"/>
          <w:sz w:val="20"/>
        </w:rPr>
        <w:t xml:space="preserve"> Health Systems now has an ACT Team to provide intensive wrap-around services for persons with </w:t>
      </w:r>
      <w:r w:rsidR="0080677B" w:rsidRPr="005A3846">
        <w:rPr>
          <w:color w:val="000000" w:themeColor="text1"/>
          <w:sz w:val="20"/>
        </w:rPr>
        <w:t xml:space="preserve">a </w:t>
      </w:r>
      <w:r w:rsidRPr="005A3846">
        <w:rPr>
          <w:color w:val="000000" w:themeColor="text1"/>
          <w:sz w:val="20"/>
        </w:rPr>
        <w:t xml:space="preserve">Serious Mental Illness (SMI). </w:t>
      </w:r>
    </w:p>
    <w:p w14:paraId="6FF5351B" w14:textId="77777777" w:rsidR="005D7ED0" w:rsidRPr="005A3846" w:rsidRDefault="000305C4" w:rsidP="00015427">
      <w:pPr>
        <w:pStyle w:val="ListParagraph"/>
        <w:numPr>
          <w:ilvl w:val="0"/>
          <w:numId w:val="17"/>
        </w:numPr>
        <w:rPr>
          <w:color w:val="000000" w:themeColor="text1"/>
          <w:sz w:val="20"/>
        </w:rPr>
      </w:pPr>
      <w:r w:rsidRPr="005A3846">
        <w:rPr>
          <w:color w:val="000000" w:themeColor="text1"/>
          <w:sz w:val="20"/>
        </w:rPr>
        <w:t>DHHR is piloting</w:t>
      </w:r>
      <w:r w:rsidR="005D7ED0" w:rsidRPr="005A3846">
        <w:rPr>
          <w:color w:val="000000" w:themeColor="text1"/>
          <w:sz w:val="20"/>
        </w:rPr>
        <w:t xml:space="preserve"> “Safe at Home” program to improve </w:t>
      </w:r>
      <w:r w:rsidR="002F2F05" w:rsidRPr="005A3846">
        <w:rPr>
          <w:color w:val="000000" w:themeColor="text1"/>
          <w:sz w:val="20"/>
        </w:rPr>
        <w:t>community-based</w:t>
      </w:r>
      <w:r w:rsidRPr="005A3846">
        <w:rPr>
          <w:color w:val="000000" w:themeColor="text1"/>
          <w:sz w:val="20"/>
        </w:rPr>
        <w:t xml:space="preserve"> services so that children can receive services with</w:t>
      </w:r>
      <w:r w:rsidR="005D7ED0" w:rsidRPr="005A3846">
        <w:rPr>
          <w:color w:val="000000" w:themeColor="text1"/>
          <w:sz w:val="20"/>
        </w:rPr>
        <w:t>in the</w:t>
      </w:r>
      <w:r w:rsidRPr="005A3846">
        <w:rPr>
          <w:color w:val="000000" w:themeColor="text1"/>
          <w:sz w:val="20"/>
        </w:rPr>
        <w:t>ir</w:t>
      </w:r>
      <w:r w:rsidR="005D7ED0" w:rsidRPr="005A3846">
        <w:rPr>
          <w:color w:val="000000" w:themeColor="text1"/>
          <w:sz w:val="20"/>
        </w:rPr>
        <w:t xml:space="preserve"> com</w:t>
      </w:r>
      <w:r w:rsidRPr="005A3846">
        <w:rPr>
          <w:color w:val="000000" w:themeColor="text1"/>
          <w:sz w:val="20"/>
        </w:rPr>
        <w:t>munity</w:t>
      </w:r>
      <w:r w:rsidR="005D7ED0" w:rsidRPr="005A3846">
        <w:rPr>
          <w:color w:val="000000" w:themeColor="text1"/>
          <w:sz w:val="20"/>
        </w:rPr>
        <w:t>.</w:t>
      </w:r>
      <w:r w:rsidR="001C4931" w:rsidRPr="005A3846">
        <w:rPr>
          <w:color w:val="000000" w:themeColor="text1"/>
          <w:sz w:val="20"/>
        </w:rPr>
        <w:t xml:space="preserve"> </w:t>
      </w:r>
      <w:r w:rsidRPr="005A3846">
        <w:rPr>
          <w:color w:val="000000" w:themeColor="text1"/>
          <w:sz w:val="20"/>
        </w:rPr>
        <w:t xml:space="preserve"> In 2016, “Safe at Home” had 54 referrals for Berkeley, Jefferson and Morgan Counties.</w:t>
      </w:r>
    </w:p>
    <w:p w14:paraId="2D034A04" w14:textId="77777777" w:rsidR="00A012A0" w:rsidRPr="005A3846" w:rsidRDefault="00D517A5" w:rsidP="00BB36C8">
      <w:pPr>
        <w:pStyle w:val="ListParagraph"/>
        <w:numPr>
          <w:ilvl w:val="0"/>
          <w:numId w:val="17"/>
        </w:numPr>
        <w:rPr>
          <w:color w:val="000000" w:themeColor="text1"/>
          <w:sz w:val="20"/>
        </w:rPr>
      </w:pPr>
      <w:r w:rsidRPr="005A3846">
        <w:rPr>
          <w:color w:val="000000" w:themeColor="text1"/>
          <w:sz w:val="20"/>
        </w:rPr>
        <w:t>There are now four Oxford House sober living homes in Jefferson and Berkeley counties. Three are for men and one for women.</w:t>
      </w:r>
      <w:r w:rsidR="00A012A0" w:rsidRPr="005A3846">
        <w:rPr>
          <w:rFonts w:cs="Arial"/>
          <w:b/>
          <w:color w:val="000000" w:themeColor="text1"/>
          <w:sz w:val="20"/>
          <w:u w:val="single"/>
        </w:rPr>
        <w:br w:type="page"/>
      </w:r>
    </w:p>
    <w:p w14:paraId="723B4302" w14:textId="31FAA3BE" w:rsidR="00927F62" w:rsidRPr="005A3846" w:rsidRDefault="002F2C65" w:rsidP="00C920C8">
      <w:pPr>
        <w:spacing w:after="0" w:line="240" w:lineRule="auto"/>
        <w:rPr>
          <w:rFonts w:cs="Arial"/>
          <w:b/>
          <w:color w:val="000000" w:themeColor="text1"/>
          <w:u w:val="single"/>
        </w:rPr>
      </w:pPr>
      <w:r w:rsidRPr="005A3846">
        <w:rPr>
          <w:rFonts w:cs="Arial"/>
          <w:b/>
          <w:color w:val="000000" w:themeColor="text1"/>
          <w:u w:val="single"/>
        </w:rPr>
        <w:lastRenderedPageBreak/>
        <w:t>T</w:t>
      </w:r>
      <w:r w:rsidR="009E48A8">
        <w:rPr>
          <w:rFonts w:cs="Arial"/>
          <w:b/>
          <w:color w:val="000000" w:themeColor="text1"/>
          <w:u w:val="single"/>
        </w:rPr>
        <w:t>he Statistics</w:t>
      </w:r>
      <w:r w:rsidR="00BA0D5B" w:rsidRPr="005A3846">
        <w:rPr>
          <w:rFonts w:cs="Arial"/>
          <w:b/>
          <w:color w:val="000000" w:themeColor="text1"/>
          <w:u w:val="single"/>
        </w:rPr>
        <w:t xml:space="preserve"> (A limited</w:t>
      </w:r>
      <w:r w:rsidR="00A313BE" w:rsidRPr="005A3846">
        <w:rPr>
          <w:rFonts w:cs="Arial"/>
          <w:b/>
          <w:color w:val="000000" w:themeColor="text1"/>
          <w:u w:val="single"/>
        </w:rPr>
        <w:t xml:space="preserve"> snapshot</w:t>
      </w:r>
      <w:r w:rsidR="00BA0D5B" w:rsidRPr="005A3846">
        <w:rPr>
          <w:rFonts w:cs="Arial"/>
          <w:b/>
          <w:color w:val="000000" w:themeColor="text1"/>
          <w:u w:val="single"/>
        </w:rPr>
        <w:t>)</w:t>
      </w:r>
    </w:p>
    <w:p w14:paraId="66868F79" w14:textId="77777777" w:rsidR="00C920C8" w:rsidRPr="005A3846" w:rsidRDefault="00C920C8" w:rsidP="00C920C8">
      <w:pPr>
        <w:spacing w:after="0" w:line="240" w:lineRule="auto"/>
        <w:rPr>
          <w:rFonts w:cs="Arial"/>
          <w:b/>
          <w:color w:val="000000" w:themeColor="text1"/>
        </w:rPr>
      </w:pPr>
    </w:p>
    <w:p w14:paraId="533AF696" w14:textId="1051A6C7" w:rsidR="005577B5" w:rsidRPr="00014553" w:rsidRDefault="005577B5" w:rsidP="001C4931">
      <w:pPr>
        <w:pStyle w:val="ListParagraph"/>
        <w:numPr>
          <w:ilvl w:val="0"/>
          <w:numId w:val="15"/>
        </w:numPr>
        <w:spacing w:line="240" w:lineRule="auto"/>
        <w:rPr>
          <w:color w:val="000000" w:themeColor="text1"/>
          <w:sz w:val="20"/>
          <w:szCs w:val="20"/>
        </w:rPr>
      </w:pPr>
      <w:r w:rsidRPr="00014553">
        <w:rPr>
          <w:color w:val="000000" w:themeColor="text1"/>
          <w:sz w:val="20"/>
          <w:szCs w:val="20"/>
        </w:rPr>
        <w:t>In 2015, West Virginia ranked 50</w:t>
      </w:r>
      <w:r w:rsidRPr="00014553">
        <w:rPr>
          <w:color w:val="000000" w:themeColor="text1"/>
          <w:sz w:val="20"/>
          <w:szCs w:val="20"/>
          <w:vertAlign w:val="superscript"/>
        </w:rPr>
        <w:t>th</w:t>
      </w:r>
      <w:r w:rsidRPr="00014553">
        <w:rPr>
          <w:color w:val="000000" w:themeColor="text1"/>
          <w:sz w:val="20"/>
          <w:szCs w:val="20"/>
        </w:rPr>
        <w:t xml:space="preserve"> </w:t>
      </w:r>
      <w:r w:rsidR="00410AFD" w:rsidRPr="00014553">
        <w:rPr>
          <w:color w:val="000000" w:themeColor="text1"/>
          <w:sz w:val="20"/>
          <w:szCs w:val="20"/>
        </w:rPr>
        <w:t xml:space="preserve">among states </w:t>
      </w:r>
      <w:r w:rsidRPr="00014553">
        <w:rPr>
          <w:color w:val="000000" w:themeColor="text1"/>
          <w:sz w:val="20"/>
          <w:szCs w:val="20"/>
        </w:rPr>
        <w:t xml:space="preserve">in </w:t>
      </w:r>
      <w:r w:rsidR="001F61C1" w:rsidRPr="00014553">
        <w:rPr>
          <w:color w:val="000000" w:themeColor="text1"/>
          <w:sz w:val="20"/>
          <w:szCs w:val="20"/>
        </w:rPr>
        <w:t>residents reporting freq</w:t>
      </w:r>
      <w:r w:rsidR="00014553">
        <w:rPr>
          <w:color w:val="000000" w:themeColor="text1"/>
          <w:sz w:val="20"/>
          <w:szCs w:val="20"/>
        </w:rPr>
        <w:t xml:space="preserve">uent mental distress. </w:t>
      </w:r>
      <w:proofErr w:type="gramStart"/>
      <w:r w:rsidR="009E48A8" w:rsidRPr="00014553">
        <w:rPr>
          <w:color w:val="000000" w:themeColor="text1"/>
          <w:sz w:val="20"/>
          <w:szCs w:val="20"/>
        </w:rPr>
        <w:t>225,200</w:t>
      </w:r>
      <w:proofErr w:type="gramEnd"/>
      <w:r w:rsidR="009E48A8" w:rsidRPr="00014553">
        <w:rPr>
          <w:color w:val="000000" w:themeColor="text1"/>
          <w:sz w:val="20"/>
          <w:szCs w:val="20"/>
        </w:rPr>
        <w:t xml:space="preserve"> </w:t>
      </w:r>
      <w:r w:rsidR="001F61C1" w:rsidRPr="00014553">
        <w:rPr>
          <w:color w:val="000000" w:themeColor="text1"/>
          <w:sz w:val="20"/>
          <w:szCs w:val="20"/>
        </w:rPr>
        <w:t>West Virginians (136,000 females and 89,000 males) reported</w:t>
      </w:r>
      <w:r w:rsidR="008D4CE1" w:rsidRPr="00014553">
        <w:rPr>
          <w:color w:val="000000" w:themeColor="text1"/>
          <w:sz w:val="20"/>
          <w:szCs w:val="20"/>
        </w:rPr>
        <w:t xml:space="preserve"> that their mental health was “not good” more than 14 days during the previous month.</w:t>
      </w:r>
      <w:r w:rsidR="008D4CE1" w:rsidRPr="00014553">
        <w:rPr>
          <w:rStyle w:val="FootnoteReference"/>
          <w:color w:val="000000" w:themeColor="text1"/>
          <w:sz w:val="20"/>
          <w:szCs w:val="20"/>
        </w:rPr>
        <w:footnoteReference w:id="1"/>
      </w:r>
      <w:r w:rsidR="008D4CE1" w:rsidRPr="00014553">
        <w:rPr>
          <w:color w:val="000000" w:themeColor="text1"/>
          <w:sz w:val="20"/>
          <w:szCs w:val="20"/>
        </w:rPr>
        <w:t xml:space="preserve"> </w:t>
      </w:r>
      <w:r w:rsidR="001F61C1" w:rsidRPr="00014553">
        <w:rPr>
          <w:color w:val="000000" w:themeColor="text1"/>
          <w:sz w:val="20"/>
          <w:szCs w:val="20"/>
        </w:rPr>
        <w:t xml:space="preserve"> </w:t>
      </w:r>
    </w:p>
    <w:p w14:paraId="1812CC56" w14:textId="77777777" w:rsidR="00410AFD" w:rsidRPr="00014553" w:rsidRDefault="00410AFD" w:rsidP="00410AFD">
      <w:pPr>
        <w:pStyle w:val="ListParagraph"/>
        <w:spacing w:line="240" w:lineRule="auto"/>
        <w:rPr>
          <w:color w:val="000000" w:themeColor="text1"/>
          <w:sz w:val="20"/>
          <w:szCs w:val="20"/>
        </w:rPr>
      </w:pPr>
    </w:p>
    <w:p w14:paraId="2435ABAD" w14:textId="18380AA4" w:rsidR="00F7789E" w:rsidRPr="00014553" w:rsidRDefault="00F7789E" w:rsidP="001C4931">
      <w:pPr>
        <w:pStyle w:val="ListParagraph"/>
        <w:numPr>
          <w:ilvl w:val="0"/>
          <w:numId w:val="15"/>
        </w:numPr>
        <w:spacing w:line="240" w:lineRule="auto"/>
        <w:rPr>
          <w:color w:val="000000" w:themeColor="text1"/>
          <w:sz w:val="20"/>
          <w:szCs w:val="20"/>
        </w:rPr>
      </w:pPr>
      <w:r w:rsidRPr="00014553">
        <w:rPr>
          <w:rFonts w:eastAsia="Times New Roman" w:cstheme="minorHAnsi"/>
          <w:color w:val="000000" w:themeColor="text1"/>
          <w:sz w:val="20"/>
          <w:szCs w:val="20"/>
        </w:rPr>
        <w:t>In 2015, West Virginia ranked 47</w:t>
      </w:r>
      <w:r w:rsidRPr="00014553">
        <w:rPr>
          <w:rFonts w:eastAsia="Times New Roman" w:cstheme="minorHAnsi"/>
          <w:color w:val="000000" w:themeColor="text1"/>
          <w:sz w:val="20"/>
          <w:szCs w:val="20"/>
          <w:vertAlign w:val="superscript"/>
        </w:rPr>
        <w:t>th</w:t>
      </w:r>
      <w:r w:rsidR="001C4931" w:rsidRPr="00014553">
        <w:rPr>
          <w:rFonts w:eastAsia="Times New Roman" w:cstheme="minorHAnsi"/>
          <w:color w:val="000000" w:themeColor="text1"/>
          <w:sz w:val="20"/>
          <w:szCs w:val="20"/>
        </w:rPr>
        <w:t xml:space="preserve"> in the Determinants</w:t>
      </w:r>
      <w:r w:rsidR="00015427" w:rsidRPr="00014553">
        <w:rPr>
          <w:rFonts w:eastAsia="Times New Roman" w:cstheme="minorHAnsi"/>
          <w:color w:val="000000" w:themeColor="text1"/>
          <w:sz w:val="20"/>
          <w:szCs w:val="20"/>
        </w:rPr>
        <w:t xml:space="preserve"> </w:t>
      </w:r>
      <w:r w:rsidR="001C4931" w:rsidRPr="00014553">
        <w:rPr>
          <w:rFonts w:eastAsia="Times New Roman" w:cstheme="minorHAnsi"/>
          <w:color w:val="000000" w:themeColor="text1"/>
          <w:sz w:val="20"/>
          <w:szCs w:val="20"/>
        </w:rPr>
        <w:t>of Health</w:t>
      </w:r>
      <w:r w:rsidR="00321609">
        <w:rPr>
          <w:rFonts w:eastAsia="Times New Roman" w:cstheme="minorHAnsi"/>
          <w:color w:val="000000" w:themeColor="text1"/>
          <w:sz w:val="20"/>
          <w:szCs w:val="20"/>
        </w:rPr>
        <w:t>*</w:t>
      </w:r>
      <w:r w:rsidR="001C4931" w:rsidRPr="00014553">
        <w:rPr>
          <w:rFonts w:eastAsia="Times New Roman" w:cstheme="minorHAnsi"/>
          <w:color w:val="000000" w:themeColor="text1"/>
          <w:sz w:val="20"/>
          <w:szCs w:val="20"/>
        </w:rPr>
        <w:t>.</w:t>
      </w:r>
      <w:r w:rsidR="001C4931" w:rsidRPr="00014553">
        <w:rPr>
          <w:rStyle w:val="FootnoteReference"/>
          <w:color w:val="000000" w:themeColor="text1"/>
          <w:sz w:val="20"/>
          <w:szCs w:val="20"/>
        </w:rPr>
        <w:t xml:space="preserve"> </w:t>
      </w:r>
      <w:r w:rsidR="001C4931" w:rsidRPr="00014553">
        <w:rPr>
          <w:rStyle w:val="FootnoteReference"/>
          <w:color w:val="000000" w:themeColor="text1"/>
          <w:sz w:val="20"/>
          <w:szCs w:val="20"/>
        </w:rPr>
        <w:footnoteReference w:id="2"/>
      </w:r>
    </w:p>
    <w:p w14:paraId="3A07DAAC" w14:textId="77777777" w:rsidR="00702D50" w:rsidRPr="00014553" w:rsidRDefault="00702D50" w:rsidP="00702D50">
      <w:pPr>
        <w:pStyle w:val="ListParagraph"/>
        <w:spacing w:line="240" w:lineRule="auto"/>
        <w:rPr>
          <w:rFonts w:eastAsia="Times New Roman" w:cstheme="minorHAnsi"/>
          <w:color w:val="000000" w:themeColor="text1"/>
          <w:sz w:val="20"/>
          <w:szCs w:val="20"/>
        </w:rPr>
      </w:pPr>
    </w:p>
    <w:p w14:paraId="5A5CD59E" w14:textId="6B731C79" w:rsidR="00702D50" w:rsidRPr="00014553" w:rsidRDefault="00702D50" w:rsidP="00702D50">
      <w:pPr>
        <w:pStyle w:val="ListParagraph"/>
        <w:numPr>
          <w:ilvl w:val="0"/>
          <w:numId w:val="15"/>
        </w:numPr>
        <w:spacing w:line="240" w:lineRule="auto"/>
        <w:rPr>
          <w:color w:val="000000" w:themeColor="text1"/>
          <w:sz w:val="20"/>
          <w:szCs w:val="20"/>
        </w:rPr>
      </w:pPr>
      <w:r w:rsidRPr="00014553">
        <w:rPr>
          <w:color w:val="000000" w:themeColor="text1"/>
          <w:sz w:val="20"/>
          <w:szCs w:val="20"/>
        </w:rPr>
        <w:t xml:space="preserve">West Virginia has the </w:t>
      </w:r>
      <w:r w:rsidR="00426A71">
        <w:rPr>
          <w:color w:val="000000" w:themeColor="text1"/>
          <w:sz w:val="20"/>
          <w:szCs w:val="20"/>
        </w:rPr>
        <w:t xml:space="preserve">highest </w:t>
      </w:r>
      <w:proofErr w:type="gramStart"/>
      <w:r w:rsidR="00426A71">
        <w:rPr>
          <w:color w:val="000000" w:themeColor="text1"/>
          <w:sz w:val="20"/>
          <w:szCs w:val="20"/>
        </w:rPr>
        <w:t xml:space="preserve">drug overdose mortality </w:t>
      </w:r>
      <w:r w:rsidRPr="00014553">
        <w:rPr>
          <w:color w:val="000000" w:themeColor="text1"/>
          <w:sz w:val="20"/>
          <w:szCs w:val="20"/>
        </w:rPr>
        <w:t>rate</w:t>
      </w:r>
      <w:proofErr w:type="gramEnd"/>
      <w:r w:rsidRPr="00014553">
        <w:rPr>
          <w:color w:val="000000" w:themeColor="text1"/>
          <w:sz w:val="20"/>
          <w:szCs w:val="20"/>
        </w:rPr>
        <w:t xml:space="preserve"> in the United States, with </w:t>
      </w:r>
      <w:r w:rsidR="008462C7" w:rsidRPr="00014553">
        <w:rPr>
          <w:color w:val="000000" w:themeColor="text1"/>
          <w:sz w:val="20"/>
          <w:szCs w:val="20"/>
        </w:rPr>
        <w:t>32.2</w:t>
      </w:r>
      <w:r w:rsidRPr="00014553">
        <w:rPr>
          <w:color w:val="000000" w:themeColor="text1"/>
          <w:sz w:val="20"/>
          <w:szCs w:val="20"/>
        </w:rPr>
        <w:t xml:space="preserve"> drug deaths pe</w:t>
      </w:r>
      <w:r w:rsidR="00751211" w:rsidRPr="00014553">
        <w:rPr>
          <w:color w:val="000000" w:themeColor="text1"/>
          <w:sz w:val="20"/>
          <w:szCs w:val="20"/>
        </w:rPr>
        <w:t>r 100,000</w:t>
      </w:r>
      <w:r w:rsidR="002839AD" w:rsidRPr="00014553">
        <w:rPr>
          <w:color w:val="000000" w:themeColor="text1"/>
          <w:sz w:val="20"/>
          <w:szCs w:val="20"/>
        </w:rPr>
        <w:t xml:space="preserve"> between</w:t>
      </w:r>
      <w:r w:rsidR="008462C7" w:rsidRPr="00014553">
        <w:rPr>
          <w:color w:val="000000" w:themeColor="text1"/>
          <w:sz w:val="20"/>
          <w:szCs w:val="20"/>
        </w:rPr>
        <w:t xml:space="preserve"> 2012 and 2014</w:t>
      </w:r>
      <w:r w:rsidR="002839AD" w:rsidRPr="00014553">
        <w:rPr>
          <w:color w:val="000000" w:themeColor="text1"/>
          <w:sz w:val="20"/>
          <w:szCs w:val="20"/>
        </w:rPr>
        <w:t>.</w:t>
      </w:r>
      <w:r w:rsidR="006374EA" w:rsidRPr="00014553">
        <w:rPr>
          <w:color w:val="000000" w:themeColor="text1"/>
          <w:sz w:val="20"/>
          <w:szCs w:val="20"/>
        </w:rPr>
        <w:t xml:space="preserve"> The rate</w:t>
      </w:r>
      <w:r w:rsidRPr="00014553">
        <w:rPr>
          <w:color w:val="000000" w:themeColor="text1"/>
          <w:sz w:val="20"/>
          <w:szCs w:val="20"/>
        </w:rPr>
        <w:t xml:space="preserve"> of drug overdose deaths </w:t>
      </w:r>
      <w:r w:rsidR="00CE2094" w:rsidRPr="00014553">
        <w:rPr>
          <w:color w:val="000000" w:themeColor="text1"/>
          <w:sz w:val="20"/>
          <w:szCs w:val="20"/>
        </w:rPr>
        <w:t xml:space="preserve">in West Virginia </w:t>
      </w:r>
      <w:r w:rsidR="006374EA" w:rsidRPr="00014553">
        <w:rPr>
          <w:color w:val="000000" w:themeColor="text1"/>
          <w:sz w:val="20"/>
          <w:szCs w:val="20"/>
        </w:rPr>
        <w:t>is 32.8% higher than the next highest state</w:t>
      </w:r>
      <w:r w:rsidRPr="00014553">
        <w:rPr>
          <w:color w:val="000000" w:themeColor="text1"/>
          <w:sz w:val="20"/>
          <w:szCs w:val="20"/>
        </w:rPr>
        <w:t>.</w:t>
      </w:r>
      <w:r w:rsidRPr="00014553">
        <w:rPr>
          <w:rStyle w:val="FootnoteReference"/>
          <w:color w:val="000000" w:themeColor="text1"/>
          <w:sz w:val="20"/>
          <w:szCs w:val="20"/>
        </w:rPr>
        <w:footnoteReference w:id="3"/>
      </w:r>
    </w:p>
    <w:p w14:paraId="367C0622" w14:textId="77777777" w:rsidR="009E45DC" w:rsidRPr="00014553" w:rsidRDefault="009E45DC" w:rsidP="00C30986">
      <w:pPr>
        <w:pStyle w:val="ListParagraph"/>
        <w:spacing w:line="240" w:lineRule="auto"/>
        <w:rPr>
          <w:color w:val="000000" w:themeColor="text1"/>
          <w:sz w:val="20"/>
          <w:szCs w:val="20"/>
        </w:rPr>
      </w:pPr>
    </w:p>
    <w:p w14:paraId="4F042A3B" w14:textId="77777777" w:rsidR="00F762BC" w:rsidRPr="00014553" w:rsidRDefault="00F762BC" w:rsidP="009E45DC">
      <w:pPr>
        <w:pStyle w:val="ListParagraph"/>
        <w:numPr>
          <w:ilvl w:val="0"/>
          <w:numId w:val="15"/>
        </w:numPr>
        <w:spacing w:line="240" w:lineRule="auto"/>
        <w:rPr>
          <w:color w:val="000000" w:themeColor="text1"/>
          <w:sz w:val="20"/>
          <w:szCs w:val="20"/>
        </w:rPr>
      </w:pPr>
      <w:r w:rsidRPr="00014553">
        <w:rPr>
          <w:color w:val="000000" w:themeColor="text1"/>
          <w:sz w:val="20"/>
          <w:szCs w:val="20"/>
        </w:rPr>
        <w:t xml:space="preserve">From 2010-2014, 44% of all driving deaths in Berkeley </w:t>
      </w:r>
      <w:r w:rsidR="009E45DC" w:rsidRPr="00014553">
        <w:rPr>
          <w:color w:val="000000" w:themeColor="text1"/>
          <w:sz w:val="20"/>
          <w:szCs w:val="20"/>
        </w:rPr>
        <w:t>County, 31% in Jefferson County, 17% in Morgan County, and 33% in West Virginia were due to alcohol-impaired drivers.</w:t>
      </w:r>
      <w:r w:rsidR="009E45DC" w:rsidRPr="00014553">
        <w:rPr>
          <w:rStyle w:val="FootnoteReference"/>
          <w:color w:val="000000" w:themeColor="text1"/>
          <w:sz w:val="20"/>
          <w:szCs w:val="20"/>
        </w:rPr>
        <w:footnoteReference w:id="4"/>
      </w:r>
    </w:p>
    <w:p w14:paraId="6DD4F824" w14:textId="77777777" w:rsidR="009E45DC" w:rsidRPr="00014553" w:rsidRDefault="009E45DC" w:rsidP="00702D50">
      <w:pPr>
        <w:pStyle w:val="ListParagraph"/>
        <w:spacing w:line="240" w:lineRule="auto"/>
        <w:rPr>
          <w:color w:val="000000" w:themeColor="text1"/>
          <w:sz w:val="20"/>
          <w:szCs w:val="20"/>
        </w:rPr>
      </w:pPr>
    </w:p>
    <w:p w14:paraId="1E406DB3" w14:textId="6C6C21D0" w:rsidR="00927F62" w:rsidRPr="00014553" w:rsidRDefault="00CC4B60" w:rsidP="00C920C8">
      <w:pPr>
        <w:pStyle w:val="ListParagraph"/>
        <w:numPr>
          <w:ilvl w:val="0"/>
          <w:numId w:val="15"/>
        </w:numPr>
        <w:spacing w:after="0" w:line="240" w:lineRule="auto"/>
        <w:rPr>
          <w:rFonts w:eastAsia="Times New Roman" w:cstheme="minorHAnsi"/>
          <w:color w:val="000000" w:themeColor="text1"/>
          <w:sz w:val="20"/>
          <w:szCs w:val="20"/>
        </w:rPr>
      </w:pPr>
      <w:r w:rsidRPr="00014553">
        <w:rPr>
          <w:rFonts w:eastAsia="Times New Roman" w:cstheme="minorHAnsi"/>
          <w:color w:val="000000" w:themeColor="text1"/>
          <w:sz w:val="20"/>
          <w:szCs w:val="20"/>
        </w:rPr>
        <w:t>In 2013, 22</w:t>
      </w:r>
      <w:r w:rsidR="00927F62" w:rsidRPr="00014553">
        <w:rPr>
          <w:rFonts w:eastAsia="Times New Roman" w:cstheme="minorHAnsi"/>
          <w:color w:val="000000" w:themeColor="text1"/>
          <w:sz w:val="20"/>
          <w:szCs w:val="20"/>
        </w:rPr>
        <w:t>% of West Virg</w:t>
      </w:r>
      <w:r w:rsidR="00015427" w:rsidRPr="00014553">
        <w:rPr>
          <w:rFonts w:eastAsia="Times New Roman" w:cstheme="minorHAnsi"/>
          <w:color w:val="000000" w:themeColor="text1"/>
          <w:sz w:val="20"/>
          <w:szCs w:val="20"/>
        </w:rPr>
        <w:t>inia adults age 18 and older</w:t>
      </w:r>
      <w:r w:rsidR="00C30986" w:rsidRPr="00014553">
        <w:rPr>
          <w:rFonts w:eastAsia="Times New Roman" w:cstheme="minorHAnsi"/>
          <w:color w:val="000000" w:themeColor="text1"/>
          <w:sz w:val="20"/>
          <w:szCs w:val="20"/>
        </w:rPr>
        <w:t>, at</w:t>
      </w:r>
      <w:r w:rsidR="00927F62" w:rsidRPr="00014553">
        <w:rPr>
          <w:rFonts w:eastAsia="Times New Roman" w:cstheme="minorHAnsi"/>
          <w:color w:val="000000" w:themeColor="text1"/>
          <w:sz w:val="20"/>
          <w:szCs w:val="20"/>
        </w:rPr>
        <w:t xml:space="preserve"> some poi</w:t>
      </w:r>
      <w:r w:rsidR="008610CA" w:rsidRPr="00014553">
        <w:rPr>
          <w:rFonts w:eastAsia="Times New Roman" w:cstheme="minorHAnsi"/>
          <w:color w:val="000000" w:themeColor="text1"/>
          <w:sz w:val="20"/>
          <w:szCs w:val="20"/>
        </w:rPr>
        <w:t xml:space="preserve">nt in their life will have experienced </w:t>
      </w:r>
      <w:proofErr w:type="gramStart"/>
      <w:r w:rsidR="008610CA" w:rsidRPr="00014553">
        <w:rPr>
          <w:rFonts w:eastAsia="Times New Roman" w:cstheme="minorHAnsi"/>
          <w:color w:val="000000" w:themeColor="text1"/>
          <w:sz w:val="20"/>
          <w:szCs w:val="20"/>
        </w:rPr>
        <w:t xml:space="preserve">a </w:t>
      </w:r>
      <w:r w:rsidR="009E48A8" w:rsidRPr="00014553">
        <w:rPr>
          <w:rFonts w:eastAsia="Times New Roman" w:cstheme="minorHAnsi"/>
          <w:color w:val="000000" w:themeColor="text1"/>
          <w:sz w:val="20"/>
          <w:szCs w:val="20"/>
        </w:rPr>
        <w:t xml:space="preserve"> depressive</w:t>
      </w:r>
      <w:proofErr w:type="gramEnd"/>
      <w:r w:rsidR="009E48A8" w:rsidRPr="00014553">
        <w:rPr>
          <w:rFonts w:eastAsia="Times New Roman" w:cstheme="minorHAnsi"/>
          <w:color w:val="000000" w:themeColor="text1"/>
          <w:sz w:val="20"/>
          <w:szCs w:val="20"/>
        </w:rPr>
        <w:t xml:space="preserve"> disorder.</w:t>
      </w:r>
      <w:r w:rsidR="00927F62" w:rsidRPr="00014553">
        <w:rPr>
          <w:color w:val="000000" w:themeColor="text1"/>
          <w:sz w:val="20"/>
          <w:szCs w:val="20"/>
          <w:vertAlign w:val="superscript"/>
        </w:rPr>
        <w:footnoteReference w:id="5"/>
      </w:r>
    </w:p>
    <w:p w14:paraId="28BD1FCE" w14:textId="77777777" w:rsidR="00BA0D5B" w:rsidRPr="00014553" w:rsidRDefault="00BA0D5B" w:rsidP="00BA0D5B">
      <w:pPr>
        <w:pStyle w:val="ListParagraph"/>
        <w:rPr>
          <w:rFonts w:eastAsia="Times New Roman" w:cstheme="minorHAnsi"/>
          <w:color w:val="000000" w:themeColor="text1"/>
          <w:sz w:val="20"/>
          <w:szCs w:val="20"/>
        </w:rPr>
      </w:pPr>
    </w:p>
    <w:p w14:paraId="7A79E904" w14:textId="77777777" w:rsidR="00927F62" w:rsidRPr="00014553" w:rsidRDefault="00AF1C47" w:rsidP="00C920C8">
      <w:pPr>
        <w:pStyle w:val="ListParagraph"/>
        <w:numPr>
          <w:ilvl w:val="0"/>
          <w:numId w:val="15"/>
        </w:numPr>
        <w:spacing w:after="0" w:line="240" w:lineRule="auto"/>
        <w:rPr>
          <w:rFonts w:eastAsia="Times New Roman" w:cstheme="minorHAnsi"/>
          <w:color w:val="000000" w:themeColor="text1"/>
          <w:sz w:val="20"/>
          <w:szCs w:val="20"/>
        </w:rPr>
      </w:pPr>
      <w:r w:rsidRPr="00014553">
        <w:rPr>
          <w:rFonts w:eastAsia="Times New Roman" w:cstheme="minorHAnsi"/>
          <w:color w:val="000000" w:themeColor="text1"/>
          <w:sz w:val="20"/>
          <w:szCs w:val="20"/>
        </w:rPr>
        <w:t>In 2015</w:t>
      </w:r>
      <w:r w:rsidR="00927F62" w:rsidRPr="00014553">
        <w:rPr>
          <w:rFonts w:eastAsia="Times New Roman" w:cstheme="minorHAnsi"/>
          <w:color w:val="000000" w:themeColor="text1"/>
          <w:sz w:val="20"/>
          <w:szCs w:val="20"/>
        </w:rPr>
        <w:t>, the average number of days that West Virginia adults indicated their activities were limited because of mental health difficult</w:t>
      </w:r>
      <w:r w:rsidRPr="00014553">
        <w:rPr>
          <w:rFonts w:eastAsia="Times New Roman" w:cstheme="minorHAnsi"/>
          <w:color w:val="000000" w:themeColor="text1"/>
          <w:sz w:val="20"/>
          <w:szCs w:val="20"/>
        </w:rPr>
        <w:t>ies was 4.6</w:t>
      </w:r>
      <w:r w:rsidR="00927F62" w:rsidRPr="00014553">
        <w:rPr>
          <w:rFonts w:eastAsia="Times New Roman" w:cstheme="minorHAnsi"/>
          <w:color w:val="000000" w:themeColor="text1"/>
          <w:sz w:val="20"/>
          <w:szCs w:val="20"/>
        </w:rPr>
        <w:t xml:space="preserve"> days. </w:t>
      </w:r>
      <w:r w:rsidR="00927F62" w:rsidRPr="00014553">
        <w:rPr>
          <w:color w:val="000000" w:themeColor="text1"/>
          <w:sz w:val="20"/>
          <w:szCs w:val="20"/>
          <w:vertAlign w:val="superscript"/>
        </w:rPr>
        <w:footnoteReference w:id="6"/>
      </w:r>
    </w:p>
    <w:p w14:paraId="31ED2DB9" w14:textId="77777777" w:rsidR="000E6CF6" w:rsidRPr="005A3846" w:rsidRDefault="000E6CF6" w:rsidP="00C920C8">
      <w:pPr>
        <w:pStyle w:val="ListParagraph"/>
        <w:spacing w:line="240" w:lineRule="auto"/>
        <w:rPr>
          <w:color w:val="000000" w:themeColor="text1"/>
        </w:rPr>
      </w:pPr>
    </w:p>
    <w:p w14:paraId="72FFE201" w14:textId="4A8FAA49" w:rsidR="006C4613" w:rsidRPr="005A3846" w:rsidRDefault="009E48A8" w:rsidP="006C4613">
      <w:pPr>
        <w:spacing w:after="0" w:line="240" w:lineRule="auto"/>
        <w:rPr>
          <w:rFonts w:cs="Arial"/>
          <w:b/>
          <w:color w:val="000000" w:themeColor="text1"/>
          <w:u w:val="single"/>
        </w:rPr>
      </w:pPr>
      <w:r>
        <w:rPr>
          <w:rFonts w:cs="Arial"/>
          <w:b/>
          <w:color w:val="000000" w:themeColor="text1"/>
          <w:u w:val="single"/>
        </w:rPr>
        <w:t>Local</w:t>
      </w:r>
      <w:r w:rsidR="006C4613" w:rsidRPr="005A3846">
        <w:rPr>
          <w:rFonts w:cs="Arial"/>
          <w:b/>
          <w:color w:val="000000" w:themeColor="text1"/>
          <w:u w:val="single"/>
        </w:rPr>
        <w:t xml:space="preserve"> Information</w:t>
      </w:r>
    </w:p>
    <w:p w14:paraId="5D8E2B5C" w14:textId="77777777" w:rsidR="006C4613" w:rsidRPr="005A3846" w:rsidRDefault="006C4613" w:rsidP="00C920C8">
      <w:pPr>
        <w:pStyle w:val="ListParagraph"/>
        <w:spacing w:line="240" w:lineRule="auto"/>
        <w:rPr>
          <w:color w:val="000000" w:themeColor="text1"/>
        </w:rPr>
      </w:pPr>
    </w:p>
    <w:p w14:paraId="322250F3" w14:textId="629C932A" w:rsidR="00781973" w:rsidRPr="00014553" w:rsidRDefault="000E6CF6" w:rsidP="005D7ED0">
      <w:pPr>
        <w:pStyle w:val="ListParagraph"/>
        <w:numPr>
          <w:ilvl w:val="0"/>
          <w:numId w:val="15"/>
        </w:numPr>
        <w:spacing w:line="240" w:lineRule="auto"/>
        <w:rPr>
          <w:color w:val="000000" w:themeColor="text1"/>
          <w:sz w:val="20"/>
        </w:rPr>
      </w:pPr>
      <w:r w:rsidRPr="00014553">
        <w:rPr>
          <w:color w:val="000000" w:themeColor="text1"/>
          <w:sz w:val="20"/>
        </w:rPr>
        <w:t xml:space="preserve">The </w:t>
      </w:r>
      <w:r w:rsidR="006C4613" w:rsidRPr="00014553">
        <w:rPr>
          <w:color w:val="000000" w:themeColor="text1"/>
          <w:sz w:val="20"/>
        </w:rPr>
        <w:t xml:space="preserve">two </w:t>
      </w:r>
      <w:r w:rsidRPr="00014553">
        <w:rPr>
          <w:color w:val="000000" w:themeColor="text1"/>
          <w:sz w:val="20"/>
        </w:rPr>
        <w:t>largest behavioral health providers in the Eastern Panhandle</w:t>
      </w:r>
      <w:r w:rsidR="006C4613" w:rsidRPr="00014553">
        <w:rPr>
          <w:color w:val="000000" w:themeColor="text1"/>
          <w:sz w:val="20"/>
        </w:rPr>
        <w:t xml:space="preserve">, </w:t>
      </w:r>
      <w:r w:rsidR="00015427" w:rsidRPr="00014553">
        <w:rPr>
          <w:color w:val="000000" w:themeColor="text1"/>
          <w:sz w:val="20"/>
        </w:rPr>
        <w:t>East Ridge</w:t>
      </w:r>
      <w:r w:rsidR="006C4613" w:rsidRPr="00014553">
        <w:rPr>
          <w:color w:val="000000" w:themeColor="text1"/>
          <w:sz w:val="20"/>
        </w:rPr>
        <w:t xml:space="preserve"> Health Systems and Be</w:t>
      </w:r>
      <w:r w:rsidR="008132AE" w:rsidRPr="00014553">
        <w:rPr>
          <w:color w:val="000000" w:themeColor="text1"/>
          <w:sz w:val="20"/>
        </w:rPr>
        <w:t xml:space="preserve">havioral Health Services of </w:t>
      </w:r>
      <w:r w:rsidR="006C4613" w:rsidRPr="00014553">
        <w:rPr>
          <w:color w:val="000000" w:themeColor="text1"/>
          <w:sz w:val="20"/>
        </w:rPr>
        <w:t>Shenandoah</w:t>
      </w:r>
      <w:r w:rsidR="00ED4DDB" w:rsidRPr="00014553">
        <w:rPr>
          <w:color w:val="000000" w:themeColor="text1"/>
          <w:sz w:val="20"/>
        </w:rPr>
        <w:t xml:space="preserve"> Community Health</w:t>
      </w:r>
      <w:r w:rsidR="00014553" w:rsidRPr="00014553">
        <w:rPr>
          <w:color w:val="000000" w:themeColor="text1"/>
          <w:sz w:val="20"/>
        </w:rPr>
        <w:t xml:space="preserve"> (SCH)</w:t>
      </w:r>
      <w:r w:rsidR="006C4613" w:rsidRPr="00014553">
        <w:rPr>
          <w:color w:val="000000" w:themeColor="text1"/>
          <w:sz w:val="20"/>
        </w:rPr>
        <w:t xml:space="preserve"> </w:t>
      </w:r>
      <w:r w:rsidR="005D1627" w:rsidRPr="00014553">
        <w:rPr>
          <w:color w:val="000000" w:themeColor="text1"/>
          <w:sz w:val="20"/>
        </w:rPr>
        <w:t xml:space="preserve">frequently </w:t>
      </w:r>
      <w:r w:rsidR="006C4613" w:rsidRPr="00014553">
        <w:rPr>
          <w:color w:val="000000" w:themeColor="text1"/>
          <w:sz w:val="20"/>
        </w:rPr>
        <w:t>report waiting per</w:t>
      </w:r>
      <w:r w:rsidR="00015427" w:rsidRPr="00014553">
        <w:rPr>
          <w:color w:val="000000" w:themeColor="text1"/>
          <w:sz w:val="20"/>
        </w:rPr>
        <w:t>iods to initiate care</w:t>
      </w:r>
      <w:r w:rsidR="00410AFD" w:rsidRPr="00014553">
        <w:rPr>
          <w:color w:val="000000" w:themeColor="text1"/>
          <w:sz w:val="20"/>
        </w:rPr>
        <w:t xml:space="preserve"> due to high demand for services</w:t>
      </w:r>
      <w:r w:rsidR="000151B2" w:rsidRPr="00014553">
        <w:rPr>
          <w:color w:val="000000" w:themeColor="text1"/>
          <w:sz w:val="20"/>
        </w:rPr>
        <w:t>.</w:t>
      </w:r>
      <w:r w:rsidR="00015427" w:rsidRPr="00014553">
        <w:rPr>
          <w:color w:val="000000" w:themeColor="text1"/>
          <w:sz w:val="20"/>
        </w:rPr>
        <w:t xml:space="preserve"> East Ridge has a two week wait for the physician, and three to six week wait for </w:t>
      </w:r>
      <w:r w:rsidR="00963427" w:rsidRPr="00014553">
        <w:rPr>
          <w:color w:val="000000" w:themeColor="text1"/>
          <w:sz w:val="20"/>
        </w:rPr>
        <w:t>adult treatment</w:t>
      </w:r>
      <w:r w:rsidR="00014553" w:rsidRPr="00014553">
        <w:rPr>
          <w:color w:val="000000" w:themeColor="text1"/>
          <w:sz w:val="20"/>
        </w:rPr>
        <w:t>.</w:t>
      </w:r>
      <w:r w:rsidR="0080677B" w:rsidRPr="00014553">
        <w:rPr>
          <w:color w:val="000000" w:themeColor="text1"/>
          <w:sz w:val="20"/>
        </w:rPr>
        <w:t xml:space="preserve"> </w:t>
      </w:r>
      <w:r w:rsidR="00963427" w:rsidRPr="00014553">
        <w:rPr>
          <w:color w:val="000000" w:themeColor="text1"/>
          <w:sz w:val="20"/>
        </w:rPr>
        <w:t xml:space="preserve">There is no waiting period for school-age children needing treatment for behavioral health issues at </w:t>
      </w:r>
      <w:proofErr w:type="spellStart"/>
      <w:r w:rsidR="00963427" w:rsidRPr="00014553">
        <w:rPr>
          <w:color w:val="000000" w:themeColor="text1"/>
          <w:sz w:val="20"/>
        </w:rPr>
        <w:t>EastRidge</w:t>
      </w:r>
      <w:proofErr w:type="spellEnd"/>
      <w:r w:rsidR="00963427" w:rsidRPr="00014553">
        <w:rPr>
          <w:color w:val="000000" w:themeColor="text1"/>
          <w:sz w:val="20"/>
        </w:rPr>
        <w:t xml:space="preserve">. </w:t>
      </w:r>
      <w:r w:rsidR="00014553" w:rsidRPr="00014553">
        <w:rPr>
          <w:color w:val="000000" w:themeColor="text1"/>
          <w:sz w:val="20"/>
        </w:rPr>
        <w:t>With four psychiatrists and thirteen psychotherapists, Behavioral Health Services of SCH has a wait time of 2-4 weeks for adults, longer for children and immediate access for pregnant women with substance abuse issues.</w:t>
      </w:r>
      <w:r w:rsidR="00963427" w:rsidRPr="00014553">
        <w:rPr>
          <w:color w:val="000000" w:themeColor="text1"/>
          <w:sz w:val="20"/>
        </w:rPr>
        <w:t xml:space="preserve"> </w:t>
      </w:r>
      <w:r w:rsidR="0080677B" w:rsidRPr="00014553">
        <w:rPr>
          <w:color w:val="000000" w:themeColor="text1"/>
          <w:sz w:val="20"/>
        </w:rPr>
        <w:t xml:space="preserve">The </w:t>
      </w:r>
      <w:r w:rsidR="00015427" w:rsidRPr="00014553">
        <w:rPr>
          <w:color w:val="000000" w:themeColor="text1"/>
          <w:sz w:val="20"/>
        </w:rPr>
        <w:t>demand for mental health services for children and for Medication Assisted Treatment (MAT) for Opioid Use Disorders (OUD) particularly exceeds</w:t>
      </w:r>
      <w:r w:rsidR="009E48A8" w:rsidRPr="00014553">
        <w:rPr>
          <w:color w:val="000000" w:themeColor="text1"/>
          <w:sz w:val="20"/>
        </w:rPr>
        <w:t xml:space="preserve"> Community Resources</w:t>
      </w:r>
      <w:r w:rsidR="0080677B" w:rsidRPr="00014553">
        <w:rPr>
          <w:color w:val="000000" w:themeColor="text1"/>
          <w:sz w:val="20"/>
        </w:rPr>
        <w:t>.</w:t>
      </w:r>
    </w:p>
    <w:p w14:paraId="69883CA9" w14:textId="77777777" w:rsidR="006C4613" w:rsidRPr="00014553" w:rsidRDefault="006C4613" w:rsidP="006C4613">
      <w:pPr>
        <w:pStyle w:val="ListParagraph"/>
        <w:rPr>
          <w:color w:val="000000" w:themeColor="text1"/>
          <w:sz w:val="20"/>
        </w:rPr>
      </w:pPr>
    </w:p>
    <w:p w14:paraId="2A8C1D0D" w14:textId="343AA0ED" w:rsidR="00144B72" w:rsidRPr="00014553" w:rsidRDefault="006C4613" w:rsidP="00951E4F">
      <w:pPr>
        <w:pStyle w:val="ListParagraph"/>
        <w:numPr>
          <w:ilvl w:val="0"/>
          <w:numId w:val="15"/>
        </w:numPr>
        <w:spacing w:after="0" w:line="240" w:lineRule="auto"/>
        <w:jc w:val="both"/>
        <w:rPr>
          <w:rFonts w:cs="Arial"/>
          <w:color w:val="000000" w:themeColor="text1"/>
          <w:sz w:val="20"/>
        </w:rPr>
      </w:pPr>
      <w:r w:rsidRPr="00014553">
        <w:rPr>
          <w:color w:val="000000" w:themeColor="text1"/>
          <w:sz w:val="20"/>
        </w:rPr>
        <w:t>Jefferson Medical Center and Berkeley Medical Center both report that their Emergency Depar</w:t>
      </w:r>
      <w:r w:rsidR="00014553" w:rsidRPr="00014553">
        <w:rPr>
          <w:color w:val="000000" w:themeColor="text1"/>
          <w:sz w:val="20"/>
        </w:rPr>
        <w:t>tments routinely see between 4-</w:t>
      </w:r>
      <w:r w:rsidRPr="00014553">
        <w:rPr>
          <w:color w:val="000000" w:themeColor="text1"/>
          <w:sz w:val="20"/>
        </w:rPr>
        <w:t>7 adolescents per week due</w:t>
      </w:r>
      <w:r w:rsidR="008610CA" w:rsidRPr="00014553">
        <w:rPr>
          <w:color w:val="000000" w:themeColor="text1"/>
          <w:sz w:val="20"/>
        </w:rPr>
        <w:t xml:space="preserve"> to mental health concerns, which include intentional suicide attempts</w:t>
      </w:r>
      <w:r w:rsidRPr="00014553">
        <w:rPr>
          <w:color w:val="000000" w:themeColor="text1"/>
          <w:sz w:val="20"/>
        </w:rPr>
        <w:t xml:space="preserve">. </w:t>
      </w:r>
      <w:r w:rsidR="00BB36C8" w:rsidRPr="00014553">
        <w:rPr>
          <w:color w:val="000000" w:themeColor="text1"/>
          <w:sz w:val="20"/>
        </w:rPr>
        <w:t>Intentional overdose with prescription or over the counter (OTC) medicat</w:t>
      </w:r>
      <w:r w:rsidR="008C27A6" w:rsidRPr="00014553">
        <w:rPr>
          <w:color w:val="000000" w:themeColor="text1"/>
          <w:sz w:val="20"/>
        </w:rPr>
        <w:t>ions (such as Tylenol</w:t>
      </w:r>
      <w:r w:rsidR="008610CA" w:rsidRPr="00014553">
        <w:rPr>
          <w:color w:val="000000" w:themeColor="text1"/>
          <w:sz w:val="20"/>
        </w:rPr>
        <w:t>) seems</w:t>
      </w:r>
      <w:r w:rsidR="00BB36C8" w:rsidRPr="00014553">
        <w:rPr>
          <w:color w:val="000000" w:themeColor="text1"/>
          <w:sz w:val="20"/>
        </w:rPr>
        <w:t xml:space="preserve"> to be the primary method of attempted suicide for this </w:t>
      </w:r>
      <w:r w:rsidR="00014553" w:rsidRPr="00014553">
        <w:rPr>
          <w:color w:val="000000" w:themeColor="text1"/>
          <w:sz w:val="20"/>
        </w:rPr>
        <w:t xml:space="preserve">population. </w:t>
      </w:r>
      <w:r w:rsidR="000305C4" w:rsidRPr="00014553">
        <w:rPr>
          <w:color w:val="000000" w:themeColor="text1"/>
          <w:sz w:val="20"/>
        </w:rPr>
        <w:t>These adolescents frequently report bullying</w:t>
      </w:r>
      <w:r w:rsidR="00BB36C8" w:rsidRPr="00014553">
        <w:rPr>
          <w:color w:val="000000" w:themeColor="text1"/>
          <w:sz w:val="20"/>
        </w:rPr>
        <w:t xml:space="preserve"> to be the primary reason for their suicide attempt. Fortunately, suicide attempts with drugs of abuse seem to be relatively rare.</w:t>
      </w:r>
    </w:p>
    <w:p w14:paraId="45AE0B48" w14:textId="77777777" w:rsidR="00321609" w:rsidRDefault="00321609" w:rsidP="00B0272F">
      <w:pPr>
        <w:pStyle w:val="ListParagraph"/>
        <w:rPr>
          <w:rFonts w:cs="Arial"/>
          <w:color w:val="000000" w:themeColor="text1"/>
        </w:rPr>
      </w:pPr>
    </w:p>
    <w:p w14:paraId="40F3A88A" w14:textId="664139A2" w:rsidR="00321609" w:rsidRDefault="00321609" w:rsidP="00B0272F">
      <w:pPr>
        <w:pStyle w:val="ListParagraph"/>
        <w:rPr>
          <w:rFonts w:cs="Arial"/>
          <w:color w:val="000000" w:themeColor="text1"/>
        </w:rPr>
      </w:pPr>
      <w:r>
        <w:rPr>
          <w:rFonts w:cs="Arial"/>
          <w:color w:val="000000" w:themeColor="text1"/>
        </w:rPr>
        <w:t>*</w:t>
      </w:r>
      <w:r w:rsidRPr="00014553">
        <w:rPr>
          <w:rFonts w:cs="Arial"/>
          <w:color w:val="000000" w:themeColor="text1"/>
          <w:sz w:val="20"/>
          <w:szCs w:val="20"/>
          <w:shd w:val="clear" w:color="auto" w:fill="FFFFFF"/>
        </w:rPr>
        <w:t>a</w:t>
      </w:r>
      <w:r>
        <w:rPr>
          <w:rFonts w:cs="Arial"/>
          <w:color w:val="000000" w:themeColor="text1"/>
          <w:sz w:val="20"/>
          <w:szCs w:val="20"/>
          <w:shd w:val="clear" w:color="auto" w:fill="FFFFFF"/>
        </w:rPr>
        <w:t xml:space="preserve"> health</w:t>
      </w:r>
      <w:r w:rsidRPr="00014553">
        <w:rPr>
          <w:rFonts w:cs="Arial"/>
          <w:color w:val="000000" w:themeColor="text1"/>
          <w:sz w:val="20"/>
          <w:szCs w:val="20"/>
          <w:shd w:val="clear" w:color="auto" w:fill="FFFFFF"/>
        </w:rPr>
        <w:t xml:space="preserve"> factor that affects the outcome of something</w:t>
      </w:r>
    </w:p>
    <w:p w14:paraId="5C4346A6" w14:textId="110F7805" w:rsidR="00B0272F" w:rsidRPr="005A3846" w:rsidRDefault="002D2D64" w:rsidP="00B0272F">
      <w:pPr>
        <w:pStyle w:val="ListParagraph"/>
        <w:rPr>
          <w:rFonts w:cs="Arial"/>
          <w:color w:val="000000" w:themeColor="text1"/>
        </w:rPr>
      </w:pPr>
      <w:r w:rsidRPr="005A3846">
        <w:rPr>
          <w:noProof/>
          <w:color w:val="000000" w:themeColor="text1"/>
        </w:rPr>
        <mc:AlternateContent>
          <mc:Choice Requires="wps">
            <w:drawing>
              <wp:anchor distT="0" distB="0" distL="114300" distR="114300" simplePos="0" relativeHeight="251679744" behindDoc="0" locked="0" layoutInCell="1" allowOverlap="1" wp14:anchorId="036E7239" wp14:editId="3BE66723">
                <wp:simplePos x="0" y="0"/>
                <wp:positionH relativeFrom="margin">
                  <wp:posOffset>51435</wp:posOffset>
                </wp:positionH>
                <wp:positionV relativeFrom="paragraph">
                  <wp:posOffset>111125</wp:posOffset>
                </wp:positionV>
                <wp:extent cx="6743700" cy="1226820"/>
                <wp:effectExtent l="0" t="0" r="38100"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1226820"/>
                        </a:xfrm>
                        <a:prstGeom prst="rect">
                          <a:avLst/>
                        </a:prstGeom>
                        <a:solidFill>
                          <a:srgbClr val="1F497D">
                            <a:lumMod val="60000"/>
                            <a:lumOff val="40000"/>
                          </a:srgbClr>
                        </a:solidFill>
                        <a:ln w="25400" cap="flat" cmpd="sng" algn="ctr">
                          <a:solidFill>
                            <a:sysClr val="windowText" lastClr="000000"/>
                          </a:solidFill>
                          <a:prstDash val="solid"/>
                        </a:ln>
                        <a:effectLst/>
                      </wps:spPr>
                      <wps:txbx>
                        <w:txbxContent>
                          <w:p w14:paraId="411FB7BF" w14:textId="77777777" w:rsidR="005D1627" w:rsidRDefault="005D1627" w:rsidP="005D1627">
                            <w:pPr>
                              <w:spacing w:after="0" w:line="240" w:lineRule="auto"/>
                            </w:pPr>
                            <w:r>
                              <w:t xml:space="preserve">           </w:t>
                            </w:r>
                          </w:p>
                          <w:p w14:paraId="78D8E0AB" w14:textId="77777777" w:rsidR="005D1627" w:rsidRPr="00792934" w:rsidRDefault="005D1627" w:rsidP="005D1627">
                            <w:pPr>
                              <w:spacing w:after="0" w:line="240" w:lineRule="auto"/>
                              <w:rPr>
                                <w:b/>
                                <w:color w:val="EEECE1" w:themeColor="background2"/>
                                <w:sz w:val="40"/>
                                <w:szCs w:val="40"/>
                              </w:rPr>
                            </w:pPr>
                            <w:r>
                              <w:rPr>
                                <w:noProof/>
                              </w:rPr>
                              <w:drawing>
                                <wp:inline distT="0" distB="0" distL="0" distR="0" wp14:anchorId="1B8E55EC" wp14:editId="3E830458">
                                  <wp:extent cx="2600325" cy="771525"/>
                                  <wp:effectExtent l="0" t="0" r="9525" b="9525"/>
                                  <wp:docPr id="3" name="Picture 3" descr="Description: Description: C:\Users\KathyO\AppData\Local\Microsoft\Windows\Temporary Internet Files\Content.Outlook\LKXKI4JE\FRN_Logo_201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KathyO\AppData\Local\Microsoft\Windows\Temporary Internet Files\Content.Outlook\LKXKI4JE\FRN_Logo_2012_Final.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600325" cy="7715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036E7239" id="Text Box 14" o:spid="_x0000_s1030" type="#_x0000_t202" style="position:absolute;left:0;text-align:left;margin-left:4.05pt;margin-top:8.75pt;width:531pt;height:96.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" fillcolor="#558ed5" strokecolor="windowText" strokeweight="2pt">
                <v:path arrowok="t"/>
                <v:textbox>
                  <w:txbxContent>
                    <w:p w14:paraId="411FB7BF" w14:textId="77777777" w:rsidR="005D1627" w:rsidRDefault="005D1627" w:rsidP="005D1627">
                      <w:pPr>
                        <w:spacing w:after="0" w:line="240" w:lineRule="auto"/>
                      </w:pPr>
                      <w:r>
                        <w:t xml:space="preserve">           </w:t>
                      </w:r>
                    </w:p>
                    <w:p w14:paraId="78D8E0AB" w14:textId="77777777" w:rsidR="005D1627" w:rsidRPr="00792934" w:rsidRDefault="005D1627" w:rsidP="005D1627">
                      <w:pPr>
                        <w:spacing w:after="0" w:line="240" w:lineRule="auto"/>
                        <w:rPr>
                          <w:b/>
                          <w:color w:val="EEECE1" w:themeColor="background2"/>
                          <w:sz w:val="40"/>
                          <w:szCs w:val="40"/>
                        </w:rPr>
                      </w:pPr>
                      <w:r>
                        <w:rPr>
                          <w:noProof/>
                        </w:rPr>
                        <w:drawing>
                          <wp:inline distT="0" distB="0" distL="0" distR="0" wp14:anchorId="1B8E55EC" wp14:editId="3E830458">
                            <wp:extent cx="2600325" cy="771525"/>
                            <wp:effectExtent l="0" t="0" r="9525" b="9525"/>
                            <wp:docPr id="2" name="Picture 2" descr="Description: Description: C:\Users\KathyO\AppData\Local\Microsoft\Windows\Temporary Internet Files\Content.Outlook\LKXKI4JE\FRN_Logo_201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KathyO\AppData\Local\Microsoft\Windows\Temporary Internet Files\Content.Outlook\LKXKI4JE\FRN_Logo_2012_Final.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600325" cy="771525"/>
                                    </a:xfrm>
                                    <a:prstGeom prst="rect">
                                      <a:avLst/>
                                    </a:prstGeom>
                                    <a:noFill/>
                                    <a:ln>
                                      <a:noFill/>
                                    </a:ln>
                                  </pic:spPr>
                                </pic:pic>
                              </a:graphicData>
                            </a:graphic>
                          </wp:inline>
                        </w:drawing>
                      </w:r>
                    </w:p>
                  </w:txbxContent>
                </v:textbox>
                <w10:wrap anchorx="margin"/>
              </v:shape>
            </w:pict>
          </mc:Fallback>
        </mc:AlternateContent>
      </w:r>
    </w:p>
    <w:p w14:paraId="1BFA40B9" w14:textId="77777777" w:rsidR="00B0272F" w:rsidRPr="005A3846" w:rsidRDefault="00B0272F">
      <w:pPr>
        <w:rPr>
          <w:rFonts w:cs="Arial"/>
          <w:color w:val="000000" w:themeColor="text1"/>
        </w:rPr>
      </w:pPr>
    </w:p>
    <w:p w14:paraId="6A91BAB1" w14:textId="5D91D0DA" w:rsidR="005D1627" w:rsidRPr="005A3846" w:rsidRDefault="002D2D64">
      <w:pPr>
        <w:rPr>
          <w:rFonts w:cs="Arial"/>
          <w:color w:val="000000" w:themeColor="text1"/>
        </w:rPr>
      </w:pPr>
      <w:r w:rsidRPr="005A3846">
        <w:rPr>
          <w:noProof/>
          <w:color w:val="000000" w:themeColor="text1"/>
        </w:rPr>
        <mc:AlternateContent>
          <mc:Choice Requires="wps">
            <w:drawing>
              <wp:anchor distT="0" distB="0" distL="114300" distR="114300" simplePos="0" relativeHeight="251677696" behindDoc="0" locked="0" layoutInCell="1" allowOverlap="1" wp14:anchorId="3F20A962" wp14:editId="5948EBFB">
                <wp:simplePos x="0" y="0"/>
                <wp:positionH relativeFrom="column">
                  <wp:posOffset>2849880</wp:posOffset>
                </wp:positionH>
                <wp:positionV relativeFrom="paragraph">
                  <wp:posOffset>153035</wp:posOffset>
                </wp:positionV>
                <wp:extent cx="3810000" cy="56388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0" cy="563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72B06" w14:textId="77777777" w:rsidR="005D1627" w:rsidRDefault="005D1627" w:rsidP="005D1627">
                            <w:pPr>
                              <w:rPr>
                                <w:b/>
                                <w:color w:val="FFFFFF" w:themeColor="background1"/>
                              </w:rPr>
                            </w:pPr>
                            <w:r w:rsidRPr="00F01BA0">
                              <w:rPr>
                                <w:b/>
                                <w:color w:val="FFFFFF" w:themeColor="background1"/>
                              </w:rPr>
                              <w:t xml:space="preserve">The Eastern Panhandle Health and Human Services Collaborative </w:t>
                            </w:r>
                            <w:proofErr w:type="gramStart"/>
                            <w:r w:rsidRPr="00F01BA0">
                              <w:rPr>
                                <w:b/>
                                <w:color w:val="FFFFFF" w:themeColor="background1"/>
                              </w:rPr>
                              <w:t>is</w:t>
                            </w:r>
                            <w:proofErr w:type="gramEnd"/>
                            <w:r w:rsidRPr="00F01BA0">
                              <w:rPr>
                                <w:b/>
                                <w:color w:val="FFFFFF" w:themeColor="background1"/>
                              </w:rPr>
                              <w:t xml:space="preserve"> facilitated by the Family Resource Network of the Panhandle.  For more </w:t>
                            </w:r>
                            <w:r>
                              <w:rPr>
                                <w:b/>
                                <w:color w:val="FFFFFF" w:themeColor="background1"/>
                              </w:rPr>
                              <w:t>information, contact Christin Rice</w:t>
                            </w:r>
                            <w:r w:rsidRPr="00F01BA0">
                              <w:rPr>
                                <w:b/>
                                <w:color w:val="FFFFFF" w:themeColor="background1"/>
                              </w:rPr>
                              <w:t xml:space="preserve"> at (304) 262-5360 or </w:t>
                            </w:r>
                            <w:hyperlink r:id="rId15" w:history="1">
                              <w:r w:rsidRPr="00F01BA0">
                                <w:rPr>
                                  <w:rStyle w:val="Hyperlink"/>
                                  <w:b/>
                                  <w:color w:val="FFFFFF" w:themeColor="background1"/>
                                </w:rPr>
                                <w:t>director@frnotp.org</w:t>
                              </w:r>
                            </w:hyperlink>
                            <w:r w:rsidRPr="00F01BA0">
                              <w:rPr>
                                <w:b/>
                                <w:color w:val="FFFFFF" w:themeColor="background1"/>
                              </w:rPr>
                              <w:t>.</w:t>
                            </w:r>
                          </w:p>
                          <w:p w14:paraId="583A6BAE" w14:textId="77777777" w:rsidR="005D1627" w:rsidRPr="00F01BA0" w:rsidRDefault="005D1627" w:rsidP="005D1627">
                            <w:pPr>
                              <w:rPr>
                                <w:b/>
                                <w:color w:val="FFFFFF" w:themeColor="background1"/>
                              </w:rPr>
                            </w:pPr>
                            <w:proofErr w:type="gramStart"/>
                            <w:r>
                              <w:rPr>
                                <w:b/>
                                <w:color w:val="FFFFFF" w:themeColor="background1"/>
                              </w:rPr>
                              <w:t>Data were collected by Bridges</w:t>
                            </w:r>
                            <w:proofErr w:type="gramEnd"/>
                            <w:r>
                              <w:rPr>
                                <w:b/>
                                <w:color w:val="FFFFFF" w:themeColor="background1"/>
                              </w:rPr>
                              <w:t xml:space="preserve"> to Healthy Transitions, WVU School of Nursing, Eastern Division. D</w:t>
                            </w:r>
                          </w:p>
                          <w:p w14:paraId="5441DEA2" w14:textId="77777777" w:rsidR="005D1627" w:rsidRDefault="005D1627" w:rsidP="005D162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3F20A962" id="Text Box 19" o:spid="_x0000_s1031" type="#_x0000_t202" style="position:absolute;margin-left:224.4pt;margin-top:12.05pt;width:300pt;height:4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" filled="f" stroked="f" strokeweight=".5pt">
                <v:path arrowok="t"/>
                <v:textbox>
                  <w:txbxContent>
                    <w:p w14:paraId="4FF72B06" w14:textId="77777777" w:rsidR="005D1627" w:rsidRDefault="005D1627" w:rsidP="005D1627">
                      <w:pPr>
                        <w:rPr>
                          <w:b/>
                          <w:color w:val="FFFFFF" w:themeColor="background1"/>
                        </w:rPr>
                      </w:pPr>
                      <w:r w:rsidRPr="00F01BA0">
                        <w:rPr>
                          <w:b/>
                          <w:color w:val="FFFFFF" w:themeColor="background1"/>
                        </w:rPr>
                        <w:t xml:space="preserve">The Eastern Panhandle Health and Human Services Collaborative is facilitated by the Family Resource Network of the Panhandle.  For more </w:t>
                      </w:r>
                      <w:r>
                        <w:rPr>
                          <w:b/>
                          <w:color w:val="FFFFFF" w:themeColor="background1"/>
                        </w:rPr>
                        <w:t>information, contact Christin Rice</w:t>
                      </w:r>
                      <w:r w:rsidRPr="00F01BA0">
                        <w:rPr>
                          <w:b/>
                          <w:color w:val="FFFFFF" w:themeColor="background1"/>
                        </w:rPr>
                        <w:t xml:space="preserve"> at (304) 262-5360 or </w:t>
                      </w:r>
                      <w:hyperlink r:id="rId16" w:history="1">
                        <w:r w:rsidRPr="00F01BA0">
                          <w:rPr>
                            <w:rStyle w:val="Hyperlink"/>
                            <w:b/>
                            <w:color w:val="FFFFFF" w:themeColor="background1"/>
                          </w:rPr>
                          <w:t>director@frnotp.org</w:t>
                        </w:r>
                      </w:hyperlink>
                      <w:r w:rsidRPr="00F01BA0">
                        <w:rPr>
                          <w:b/>
                          <w:color w:val="FFFFFF" w:themeColor="background1"/>
                        </w:rPr>
                        <w:t>.</w:t>
                      </w:r>
                    </w:p>
                    <w:p w14:paraId="583A6BAE" w14:textId="77777777" w:rsidR="005D1627" w:rsidRPr="00F01BA0" w:rsidRDefault="005D1627" w:rsidP="005D1627">
                      <w:pPr>
                        <w:rPr>
                          <w:b/>
                          <w:color w:val="FFFFFF" w:themeColor="background1"/>
                        </w:rPr>
                      </w:pPr>
                      <w:r>
                        <w:rPr>
                          <w:b/>
                          <w:color w:val="FFFFFF" w:themeColor="background1"/>
                        </w:rPr>
                        <w:t>Data were collected by Bridges to Healthy Transitions, WVU School of Nursing, Eastern Division. D</w:t>
                      </w:r>
                    </w:p>
                    <w:p w14:paraId="5441DEA2" w14:textId="77777777" w:rsidR="005D1627" w:rsidRDefault="005D1627" w:rsidP="005D1627">
                      <w:r>
                        <w:t xml:space="preserve">  </w:t>
                      </w:r>
                    </w:p>
                  </w:txbxContent>
                </v:textbox>
              </v:shape>
            </w:pict>
          </mc:Fallback>
        </mc:AlternateContent>
      </w:r>
    </w:p>
    <w:p w14:paraId="73B40F0F" w14:textId="16A8A32E" w:rsidR="00E83DE6" w:rsidRPr="005A3846" w:rsidRDefault="002D2D64" w:rsidP="00866D32">
      <w:pPr>
        <w:rPr>
          <w:color w:val="000000" w:themeColor="text1"/>
        </w:rPr>
      </w:pPr>
      <w:r w:rsidRPr="005A3846">
        <w:rPr>
          <w:noProof/>
          <w:color w:val="000000" w:themeColor="text1"/>
        </w:rPr>
        <mc:AlternateContent>
          <mc:Choice Requires="wps">
            <w:drawing>
              <wp:anchor distT="0" distB="0" distL="114300" distR="114300" simplePos="0" relativeHeight="251680768" behindDoc="0" locked="0" layoutInCell="1" allowOverlap="1" wp14:anchorId="630EE2AD" wp14:editId="4401DDD9">
                <wp:simplePos x="0" y="0"/>
                <wp:positionH relativeFrom="column">
                  <wp:posOffset>2849880</wp:posOffset>
                </wp:positionH>
                <wp:positionV relativeFrom="page">
                  <wp:posOffset>7444740</wp:posOffset>
                </wp:positionV>
                <wp:extent cx="3810000" cy="89154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0" cy="891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CF0F7" w14:textId="77777777" w:rsidR="005D1627" w:rsidRDefault="005D1627" w:rsidP="005D1627">
                            <w:r w:rsidRPr="00F01BA0">
                              <w:rPr>
                                <w:b/>
                                <w:color w:val="FFFFFF" w:themeColor="background1"/>
                              </w:rPr>
                              <w:t xml:space="preserve">The Eastern Panhandle Health and Human Services Collaborative </w:t>
                            </w:r>
                            <w:proofErr w:type="gramStart"/>
                            <w:r w:rsidRPr="00F01BA0">
                              <w:rPr>
                                <w:b/>
                                <w:color w:val="FFFFFF" w:themeColor="background1"/>
                              </w:rPr>
                              <w:t>is</w:t>
                            </w:r>
                            <w:proofErr w:type="gramEnd"/>
                            <w:r w:rsidRPr="00F01BA0">
                              <w:rPr>
                                <w:b/>
                                <w:color w:val="FFFFFF" w:themeColor="background1"/>
                              </w:rPr>
                              <w:t xml:space="preserve"> facilitated by the Family Resource Network of the Panhandle.  For more </w:t>
                            </w:r>
                            <w:r>
                              <w:rPr>
                                <w:b/>
                                <w:color w:val="FFFFFF" w:themeColor="background1"/>
                              </w:rPr>
                              <w:t>information, contact Christin Rice</w:t>
                            </w:r>
                            <w:r w:rsidRPr="00F01BA0">
                              <w:rPr>
                                <w:b/>
                                <w:color w:val="FFFFFF" w:themeColor="background1"/>
                              </w:rPr>
                              <w:t xml:space="preserve"> at (304) 262-5360 or </w:t>
                            </w:r>
                            <w:hyperlink r:id="rId17" w:history="1">
                              <w:r w:rsidRPr="00F01BA0">
                                <w:rPr>
                                  <w:rStyle w:val="Hyperlink"/>
                                  <w:b/>
                                  <w:color w:val="FFFFFF" w:themeColor="background1"/>
                                </w:rPr>
                                <w:t>director@frnotp.org</w:t>
                              </w:r>
                            </w:hyperlink>
                            <w:r w:rsidR="00E43F0B">
                              <w:rPr>
                                <w:b/>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630EE2AD" id="Text Box 17" o:spid="_x0000_s1032" type="#_x0000_t202" style="position:absolute;margin-left:224.4pt;margin-top:586.2pt;width:300pt;height:7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" filled="f" stroked="f" strokeweight=".5pt">
                <v:path arrowok="t"/>
                <v:textbox>
                  <w:txbxContent>
                    <w:p w14:paraId="640CF0F7" w14:textId="77777777" w:rsidR="005D1627" w:rsidRDefault="005D1627" w:rsidP="005D1627">
                      <w:r w:rsidRPr="00F01BA0">
                        <w:rPr>
                          <w:b/>
                          <w:color w:val="FFFFFF" w:themeColor="background1"/>
                        </w:rPr>
                        <w:t xml:space="preserve">The Eastern Panhandle Health and Human Services Collaborative is facilitated by the Family Resource Network of the Panhandle.  For more </w:t>
                      </w:r>
                      <w:r>
                        <w:rPr>
                          <w:b/>
                          <w:color w:val="FFFFFF" w:themeColor="background1"/>
                        </w:rPr>
                        <w:t>information, contact Christin Rice</w:t>
                      </w:r>
                      <w:r w:rsidRPr="00F01BA0">
                        <w:rPr>
                          <w:b/>
                          <w:color w:val="FFFFFF" w:themeColor="background1"/>
                        </w:rPr>
                        <w:t xml:space="preserve"> at (304) 262-5360 or </w:t>
                      </w:r>
                      <w:hyperlink r:id="rId18" w:history="1">
                        <w:r w:rsidRPr="00F01BA0">
                          <w:rPr>
                            <w:rStyle w:val="Hyperlink"/>
                            <w:b/>
                            <w:color w:val="FFFFFF" w:themeColor="background1"/>
                          </w:rPr>
                          <w:t>director@frnotp.org</w:t>
                        </w:r>
                      </w:hyperlink>
                      <w:r w:rsidR="00E43F0B">
                        <w:rPr>
                          <w:b/>
                          <w:color w:val="FFFFFF" w:themeColor="background1"/>
                        </w:rPr>
                        <w:t>.</w:t>
                      </w:r>
                    </w:p>
                  </w:txbxContent>
                </v:textbox>
                <w10:wrap anchory="page"/>
              </v:shape>
            </w:pict>
          </mc:Fallback>
        </mc:AlternateContent>
      </w:r>
      <w:r w:rsidRPr="005A3846">
        <w:rPr>
          <w:noProof/>
          <w:color w:val="000000" w:themeColor="text1"/>
        </w:rPr>
        <mc:AlternateContent>
          <mc:Choice Requires="wps">
            <w:drawing>
              <wp:anchor distT="0" distB="0" distL="114300" distR="114300" simplePos="0" relativeHeight="251674624" behindDoc="0" locked="0" layoutInCell="1" allowOverlap="1" wp14:anchorId="4D1AEB07" wp14:editId="26798D73">
                <wp:simplePos x="0" y="0"/>
                <wp:positionH relativeFrom="column">
                  <wp:posOffset>3086100</wp:posOffset>
                </wp:positionH>
                <wp:positionV relativeFrom="paragraph">
                  <wp:posOffset>5990590</wp:posOffset>
                </wp:positionV>
                <wp:extent cx="3495675" cy="1485900"/>
                <wp:effectExtent l="0" t="0" r="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485900"/>
                        </a:xfrm>
                        <a:prstGeom prst="rect">
                          <a:avLst/>
                        </a:prstGeom>
                        <a:noFill/>
                        <a:ln w="9525">
                          <a:noFill/>
                          <a:miter lim="800000"/>
                          <a:headEnd/>
                          <a:tailEnd/>
                        </a:ln>
                      </wps:spPr>
                      <wps:txbx>
                        <w:txbxContent>
                          <w:p w14:paraId="0F18A3B2" w14:textId="77777777" w:rsidR="00C641E9" w:rsidRPr="00C641E9" w:rsidRDefault="00C641E9" w:rsidP="00C641E9">
                            <w:pPr>
                              <w:spacing w:after="0" w:line="240" w:lineRule="auto"/>
                              <w:rPr>
                                <w:b/>
                              </w:rPr>
                            </w:pPr>
                            <w:r w:rsidRPr="00C641E9">
                              <w:rPr>
                                <w:b/>
                              </w:rPr>
                              <w:t xml:space="preserve">The Eastern Panhandle Health and Human Services Collaborative </w:t>
                            </w:r>
                            <w:proofErr w:type="gramStart"/>
                            <w:r w:rsidRPr="00C641E9">
                              <w:rPr>
                                <w:b/>
                              </w:rPr>
                              <w:t>is</w:t>
                            </w:r>
                            <w:proofErr w:type="gramEnd"/>
                            <w:r w:rsidRPr="00C641E9">
                              <w:rPr>
                                <w:b/>
                              </w:rPr>
                              <w:t xml:space="preserve"> facilitated by the Family Resource Network of the Panhandle. For more information, contact</w:t>
                            </w:r>
                          </w:p>
                          <w:p w14:paraId="3F4CA3BA" w14:textId="77777777" w:rsidR="00C641E9" w:rsidRPr="00C641E9" w:rsidRDefault="00C641E9" w:rsidP="00C641E9">
                            <w:pPr>
                              <w:spacing w:after="0" w:line="240" w:lineRule="auto"/>
                              <w:rPr>
                                <w:b/>
                              </w:rPr>
                            </w:pPr>
                          </w:p>
                          <w:p w14:paraId="7A31FC05" w14:textId="77777777" w:rsidR="00C641E9" w:rsidRPr="00C641E9" w:rsidRDefault="00C641E9" w:rsidP="00C641E9">
                            <w:pPr>
                              <w:spacing w:after="0" w:line="240" w:lineRule="auto"/>
                              <w:rPr>
                                <w:b/>
                              </w:rPr>
                            </w:pPr>
                            <w:r w:rsidRPr="00C641E9">
                              <w:rPr>
                                <w:b/>
                              </w:rPr>
                              <w:t>Kathy Olson, Director, at:</w:t>
                            </w:r>
                          </w:p>
                          <w:p w14:paraId="6A9E49C5" w14:textId="77777777" w:rsidR="00C641E9" w:rsidRPr="00C641E9" w:rsidRDefault="00C641E9" w:rsidP="00C641E9">
                            <w:pPr>
                              <w:spacing w:after="0" w:line="240" w:lineRule="auto"/>
                              <w:rPr>
                                <w:b/>
                              </w:rPr>
                            </w:pPr>
                            <w:r w:rsidRPr="00C641E9">
                              <w:rPr>
                                <w:b/>
                              </w:rPr>
                              <w:t>304-262-5360</w:t>
                            </w:r>
                          </w:p>
                          <w:p w14:paraId="5580F171" w14:textId="77777777" w:rsidR="00C641E9" w:rsidRPr="00C641E9" w:rsidRDefault="00C641E9" w:rsidP="00C641E9">
                            <w:pPr>
                              <w:spacing w:after="0" w:line="240" w:lineRule="auto"/>
                              <w:rPr>
                                <w:b/>
                              </w:rPr>
                            </w:pPr>
                            <w:r w:rsidRPr="00C641E9">
                              <w:rPr>
                                <w:b/>
                              </w:rPr>
                              <w:t xml:space="preserve">Email: </w:t>
                            </w:r>
                            <w:hyperlink r:id="rId19" w:history="1">
                              <w:r w:rsidR="00E43F0B" w:rsidRPr="00CF3B02">
                                <w:rPr>
                                  <w:rStyle w:val="Hyperlink"/>
                                  <w:b/>
                                </w:rPr>
                                <w:t>director@frnotp.org</w:t>
                              </w:r>
                            </w:hyperlink>
                          </w:p>
                          <w:p w14:paraId="4EBB64F3" w14:textId="77777777" w:rsidR="00C641E9" w:rsidRDefault="00C641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4D1AEB07" id="Text Box 2" o:spid="_x0000_s1033" type="#_x0000_t202" style="position:absolute;margin-left:243pt;margin-top:471.7pt;width:275.25pt;height:1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" filled="f" stroked="f">
                <v:textbox>
                  <w:txbxContent>
                    <w:p w14:paraId="0F18A3B2" w14:textId="77777777" w:rsidR="00C641E9" w:rsidRPr="00C641E9" w:rsidRDefault="00C641E9" w:rsidP="00C641E9">
                      <w:pPr>
                        <w:spacing w:after="0" w:line="240" w:lineRule="auto"/>
                        <w:rPr>
                          <w:b/>
                        </w:rPr>
                      </w:pPr>
                      <w:r w:rsidRPr="00C641E9">
                        <w:rPr>
                          <w:b/>
                        </w:rPr>
                        <w:t>The Eastern Panhandle Health and Human Services Collaborative is facilitated by the Family Resource Network of the Panhandle. For more information, contact</w:t>
                      </w:r>
                    </w:p>
                    <w:p w14:paraId="3F4CA3BA" w14:textId="77777777" w:rsidR="00C641E9" w:rsidRPr="00C641E9" w:rsidRDefault="00C641E9" w:rsidP="00C641E9">
                      <w:pPr>
                        <w:spacing w:after="0" w:line="240" w:lineRule="auto"/>
                        <w:rPr>
                          <w:b/>
                        </w:rPr>
                      </w:pPr>
                    </w:p>
                    <w:p w14:paraId="7A31FC05" w14:textId="77777777" w:rsidR="00C641E9" w:rsidRPr="00C641E9" w:rsidRDefault="00C641E9" w:rsidP="00C641E9">
                      <w:pPr>
                        <w:spacing w:after="0" w:line="240" w:lineRule="auto"/>
                        <w:rPr>
                          <w:b/>
                        </w:rPr>
                      </w:pPr>
                      <w:r w:rsidRPr="00C641E9">
                        <w:rPr>
                          <w:b/>
                        </w:rPr>
                        <w:t>Kathy Olson, Director, at:</w:t>
                      </w:r>
                    </w:p>
                    <w:p w14:paraId="6A9E49C5" w14:textId="77777777" w:rsidR="00C641E9" w:rsidRPr="00C641E9" w:rsidRDefault="00C641E9" w:rsidP="00C641E9">
                      <w:pPr>
                        <w:spacing w:after="0" w:line="240" w:lineRule="auto"/>
                        <w:rPr>
                          <w:b/>
                        </w:rPr>
                      </w:pPr>
                      <w:r w:rsidRPr="00C641E9">
                        <w:rPr>
                          <w:b/>
                        </w:rPr>
                        <w:t>304-262-5360</w:t>
                      </w:r>
                    </w:p>
                    <w:p w14:paraId="5580F171" w14:textId="77777777" w:rsidR="00C641E9" w:rsidRPr="00C641E9" w:rsidRDefault="00C641E9" w:rsidP="00C641E9">
                      <w:pPr>
                        <w:spacing w:after="0" w:line="240" w:lineRule="auto"/>
                        <w:rPr>
                          <w:b/>
                        </w:rPr>
                      </w:pPr>
                      <w:r w:rsidRPr="00C641E9">
                        <w:rPr>
                          <w:b/>
                        </w:rPr>
                        <w:t xml:space="preserve">Email: </w:t>
                      </w:r>
                      <w:hyperlink r:id="rId20" w:history="1">
                        <w:r w:rsidR="00E43F0B" w:rsidRPr="00CF3B02">
                          <w:rPr>
                            <w:rStyle w:val="Hyperlink"/>
                            <w:b/>
                          </w:rPr>
                          <w:t>director@frnotp.org</w:t>
                        </w:r>
                      </w:hyperlink>
                    </w:p>
                    <w:p w14:paraId="4EBB64F3" w14:textId="77777777" w:rsidR="00C641E9" w:rsidRDefault="00C641E9"/>
                  </w:txbxContent>
                </v:textbox>
              </v:shape>
            </w:pict>
          </mc:Fallback>
        </mc:AlternateContent>
      </w:r>
      <w:r w:rsidRPr="005A3846">
        <w:rPr>
          <w:noProof/>
          <w:color w:val="000000" w:themeColor="text1"/>
        </w:rPr>
        <mc:AlternateContent>
          <mc:Choice Requires="wps">
            <w:drawing>
              <wp:anchor distT="0" distB="0" distL="114300" distR="114300" simplePos="0" relativeHeight="251672576" behindDoc="0" locked="0" layoutInCell="1" allowOverlap="1" wp14:anchorId="1CB73FC4" wp14:editId="448D9B53">
                <wp:simplePos x="0" y="0"/>
                <wp:positionH relativeFrom="column">
                  <wp:posOffset>133350</wp:posOffset>
                </wp:positionH>
                <wp:positionV relativeFrom="paragraph">
                  <wp:posOffset>5866765</wp:posOffset>
                </wp:positionV>
                <wp:extent cx="6762750" cy="1752600"/>
                <wp:effectExtent l="0" t="0" r="1905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0" cy="1752600"/>
                        </a:xfrm>
                        <a:prstGeom prst="rect">
                          <a:avLst/>
                        </a:prstGeom>
                        <a:solidFill>
                          <a:srgbClr val="1F497D">
                            <a:lumMod val="60000"/>
                            <a:lumOff val="40000"/>
                          </a:srgbClr>
                        </a:solidFill>
                        <a:ln w="25400" cap="flat" cmpd="sng" algn="ctr">
                          <a:solidFill>
                            <a:sysClr val="windowText" lastClr="000000"/>
                          </a:solidFill>
                          <a:prstDash val="solid"/>
                        </a:ln>
                        <a:effectLst/>
                      </wps:spPr>
                      <wps:txbx>
                        <w:txbxContent>
                          <w:p w14:paraId="13B974EA" w14:textId="77777777" w:rsidR="00C641E9" w:rsidRDefault="00C641E9" w:rsidP="00C641E9">
                            <w:pPr>
                              <w:spacing w:after="0" w:line="240" w:lineRule="auto"/>
                            </w:pPr>
                            <w:r>
                              <w:t xml:space="preserve">           </w:t>
                            </w:r>
                          </w:p>
                          <w:p w14:paraId="4CC701CF" w14:textId="77777777" w:rsidR="00C641E9" w:rsidRPr="00792934" w:rsidRDefault="00C641E9" w:rsidP="00C641E9">
                            <w:pPr>
                              <w:spacing w:after="0" w:line="240" w:lineRule="auto"/>
                              <w:rPr>
                                <w:b/>
                                <w:color w:val="EEECE1" w:themeColor="background2"/>
                                <w:sz w:val="40"/>
                                <w:szCs w:val="40"/>
                              </w:rPr>
                            </w:pPr>
                            <w:r>
                              <w:rPr>
                                <w:noProof/>
                              </w:rPr>
                              <w:drawing>
                                <wp:inline distT="0" distB="0" distL="0" distR="0" wp14:anchorId="434A73FE" wp14:editId="1A50B0D1">
                                  <wp:extent cx="2695575" cy="895350"/>
                                  <wp:effectExtent l="0" t="0" r="9525" b="0"/>
                                  <wp:docPr id="9" name="Picture 9" descr="Description: Description: C:\Users\KathyO\AppData\Local\Microsoft\Windows\Temporary Internet Files\Content.Outlook\LKXKI4JE\FRN_Logo_201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KathyO\AppData\Local\Microsoft\Windows\Temporary Internet Files\Content.Outlook\LKXKI4JE\FRN_Logo_2012_Final.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695575" cy="895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1CB73FC4" id="Text Box 4" o:spid="_x0000_s1034" type="#_x0000_t202" style="position:absolute;margin-left:10.5pt;margin-top:461.95pt;width:532.5pt;height:1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" fillcolor="#558ed5" strokecolor="windowText" strokeweight="2pt">
                <v:path arrowok="t"/>
                <v:textbox>
                  <w:txbxContent>
                    <w:p w14:paraId="13B974EA" w14:textId="77777777" w:rsidR="00C641E9" w:rsidRDefault="00C641E9" w:rsidP="00C641E9">
                      <w:pPr>
                        <w:spacing w:after="0" w:line="240" w:lineRule="auto"/>
                      </w:pPr>
                      <w:r>
                        <w:t xml:space="preserve">           </w:t>
                      </w:r>
                    </w:p>
                    <w:p w14:paraId="4CC701CF" w14:textId="77777777" w:rsidR="00C641E9" w:rsidRPr="00792934" w:rsidRDefault="00C641E9" w:rsidP="00C641E9">
                      <w:pPr>
                        <w:spacing w:after="0" w:line="240" w:lineRule="auto"/>
                        <w:rPr>
                          <w:b/>
                          <w:color w:val="EEECE1" w:themeColor="background2"/>
                          <w:sz w:val="40"/>
                          <w:szCs w:val="40"/>
                        </w:rPr>
                      </w:pPr>
                      <w:r>
                        <w:rPr>
                          <w:noProof/>
                        </w:rPr>
                        <w:drawing>
                          <wp:inline distT="0" distB="0" distL="0" distR="0" wp14:anchorId="434A73FE" wp14:editId="1A50B0D1">
                            <wp:extent cx="2695575" cy="895350"/>
                            <wp:effectExtent l="0" t="0" r="9525" b="0"/>
                            <wp:docPr id="9" name="Picture 9" descr="Description: Description: C:\Users\KathyO\AppData\Local\Microsoft\Windows\Temporary Internet Files\Content.Outlook\LKXKI4JE\FRN_Logo_201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KathyO\AppData\Local\Microsoft\Windows\Temporary Internet Files\Content.Outlook\LKXKI4JE\FRN_Logo_2012_Final.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695575" cy="895350"/>
                                    </a:xfrm>
                                    <a:prstGeom prst="rect">
                                      <a:avLst/>
                                    </a:prstGeom>
                                    <a:noFill/>
                                    <a:ln>
                                      <a:noFill/>
                                    </a:ln>
                                  </pic:spPr>
                                </pic:pic>
                              </a:graphicData>
                            </a:graphic>
                          </wp:inline>
                        </w:drawing>
                      </w:r>
                    </w:p>
                  </w:txbxContent>
                </v:textbox>
              </v:shape>
            </w:pict>
          </mc:Fallback>
        </mc:AlternateContent>
      </w:r>
    </w:p>
    <w:sectPr w:rsidR="00E83DE6" w:rsidRPr="005A3846" w:rsidSect="00C920C8">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C4743" w14:textId="77777777" w:rsidR="00731794" w:rsidRDefault="00731794" w:rsidP="00927F62">
      <w:pPr>
        <w:spacing w:after="0" w:line="240" w:lineRule="auto"/>
      </w:pPr>
      <w:r>
        <w:separator/>
      </w:r>
    </w:p>
  </w:endnote>
  <w:endnote w:type="continuationSeparator" w:id="0">
    <w:p w14:paraId="123F282A" w14:textId="77777777" w:rsidR="00731794" w:rsidRDefault="00731794" w:rsidP="00927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422B3" w14:textId="77777777" w:rsidR="0068214F" w:rsidRDefault="006821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CFCA5" w14:textId="77777777" w:rsidR="0068214F" w:rsidRDefault="006821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DAB37" w14:textId="77777777" w:rsidR="0068214F" w:rsidRDefault="00682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14BA8" w14:textId="77777777" w:rsidR="00731794" w:rsidRDefault="00731794" w:rsidP="00927F62">
      <w:pPr>
        <w:spacing w:after="0" w:line="240" w:lineRule="auto"/>
      </w:pPr>
      <w:r>
        <w:separator/>
      </w:r>
    </w:p>
  </w:footnote>
  <w:footnote w:type="continuationSeparator" w:id="0">
    <w:p w14:paraId="66917F75" w14:textId="77777777" w:rsidR="00731794" w:rsidRDefault="00731794" w:rsidP="00927F62">
      <w:pPr>
        <w:spacing w:after="0" w:line="240" w:lineRule="auto"/>
      </w:pPr>
      <w:r>
        <w:continuationSeparator/>
      </w:r>
    </w:p>
  </w:footnote>
  <w:footnote w:id="1">
    <w:p w14:paraId="03DFD3F1" w14:textId="77777777" w:rsidR="008D4CE1" w:rsidRPr="00321609" w:rsidRDefault="008D4CE1">
      <w:pPr>
        <w:pStyle w:val="FootnoteText"/>
      </w:pPr>
      <w:r w:rsidRPr="00321609">
        <w:rPr>
          <w:rStyle w:val="FootnoteReference"/>
        </w:rPr>
        <w:footnoteRef/>
      </w:r>
      <w:r w:rsidRPr="00321609">
        <w:t xml:space="preserve"> </w:t>
      </w:r>
      <w:hyperlink r:id="rId1" w:history="1">
        <w:r w:rsidRPr="00321609">
          <w:rPr>
            <w:rStyle w:val="Hyperlink"/>
          </w:rPr>
          <w:t>http://www.americashealthrankings.org/explore/2016-annual-report/measure/mental_distress/state/WV</w:t>
        </w:r>
      </w:hyperlink>
      <w:r w:rsidRPr="00321609">
        <w:t xml:space="preserve"> </w:t>
      </w:r>
    </w:p>
  </w:footnote>
  <w:footnote w:id="2">
    <w:p w14:paraId="3CD276AE" w14:textId="77777777" w:rsidR="001C4931" w:rsidRPr="00321609" w:rsidRDefault="001C4931" w:rsidP="001C4931">
      <w:pPr>
        <w:pStyle w:val="FootnoteText"/>
      </w:pPr>
      <w:r w:rsidRPr="00321609">
        <w:rPr>
          <w:rStyle w:val="FootnoteReference"/>
        </w:rPr>
        <w:footnoteRef/>
      </w:r>
      <w:r w:rsidRPr="00321609">
        <w:t xml:space="preserve"> </w:t>
      </w:r>
      <w:hyperlink r:id="rId2" w:history="1">
        <w:r w:rsidR="00396D85" w:rsidRPr="00321609">
          <w:rPr>
            <w:rStyle w:val="Hyperlink"/>
          </w:rPr>
          <w:t>http://www.americashealthrankings.org/WV/Determinants</w:t>
        </w:r>
      </w:hyperlink>
    </w:p>
  </w:footnote>
  <w:footnote w:id="3">
    <w:p w14:paraId="711FB88A" w14:textId="77777777" w:rsidR="00702D50" w:rsidRPr="00321609" w:rsidRDefault="00702D50" w:rsidP="00702D50">
      <w:pPr>
        <w:pStyle w:val="FootnoteText"/>
      </w:pPr>
      <w:r w:rsidRPr="00321609">
        <w:rPr>
          <w:rStyle w:val="FootnoteReference"/>
        </w:rPr>
        <w:footnoteRef/>
      </w:r>
      <w:r w:rsidRPr="00321609">
        <w:t xml:space="preserve"> </w:t>
      </w:r>
      <w:hyperlink r:id="rId3" w:history="1">
        <w:r w:rsidR="008462C7" w:rsidRPr="00321609">
          <w:rPr>
            <w:rStyle w:val="Hyperlink"/>
          </w:rPr>
          <w:t>http://www.americashealthrankings.org/explore/2016-annual-report/measure/Drugdeaths/state/WV</w:t>
        </w:r>
      </w:hyperlink>
      <w:r w:rsidR="008462C7" w:rsidRPr="00321609">
        <w:t xml:space="preserve"> </w:t>
      </w:r>
    </w:p>
  </w:footnote>
  <w:footnote w:id="4">
    <w:p w14:paraId="68F78356" w14:textId="77777777" w:rsidR="009E45DC" w:rsidRPr="00321609" w:rsidRDefault="009E45DC">
      <w:pPr>
        <w:pStyle w:val="FootnoteText"/>
      </w:pPr>
      <w:r w:rsidRPr="00321609">
        <w:rPr>
          <w:rStyle w:val="FootnoteReference"/>
        </w:rPr>
        <w:footnoteRef/>
      </w:r>
      <w:r w:rsidRPr="00321609">
        <w:t xml:space="preserve"> </w:t>
      </w:r>
      <w:hyperlink r:id="rId4" w:history="1">
        <w:r w:rsidRPr="00321609">
          <w:rPr>
            <w:rStyle w:val="Hyperlink"/>
          </w:rPr>
          <w:t>http://www.countyhealthrankings.org/app/west-virginia/2016/compare/snapshot?counties=54_003%2B54_037%2B54_065</w:t>
        </w:r>
      </w:hyperlink>
      <w:r w:rsidRPr="00321609">
        <w:t xml:space="preserve"> </w:t>
      </w:r>
    </w:p>
  </w:footnote>
  <w:footnote w:id="5">
    <w:p w14:paraId="7A766829" w14:textId="77777777" w:rsidR="00927F62" w:rsidRPr="00321609" w:rsidRDefault="00927F62" w:rsidP="00927F62">
      <w:pPr>
        <w:pStyle w:val="FootnoteText"/>
      </w:pPr>
      <w:r w:rsidRPr="00321609">
        <w:rPr>
          <w:rStyle w:val="FootnoteReference"/>
        </w:rPr>
        <w:footnoteRef/>
      </w:r>
      <w:r w:rsidRPr="00321609">
        <w:t xml:space="preserve"> </w:t>
      </w:r>
      <w:hyperlink r:id="rId5" w:history="1">
        <w:r w:rsidR="003E28D8" w:rsidRPr="00321609">
          <w:rPr>
            <w:rStyle w:val="Hyperlink"/>
          </w:rPr>
          <w:t>http://www.wvdhhr.org/bph/hsc/pubs/brfss/2013/BRFSS2013.pdf</w:t>
        </w:r>
      </w:hyperlink>
      <w:r w:rsidR="003E28D8" w:rsidRPr="00321609">
        <w:t xml:space="preserve"> Pages 159 - 160</w:t>
      </w:r>
    </w:p>
  </w:footnote>
  <w:footnote w:id="6">
    <w:p w14:paraId="2B86D8A5" w14:textId="77777777" w:rsidR="00927F62" w:rsidRDefault="00927F62" w:rsidP="00927F62">
      <w:pPr>
        <w:pStyle w:val="FootnoteText"/>
        <w:rPr>
          <w:rStyle w:val="Hyperlink"/>
          <w:sz w:val="16"/>
          <w:szCs w:val="16"/>
        </w:rPr>
      </w:pPr>
      <w:r w:rsidRPr="00321609">
        <w:rPr>
          <w:rStyle w:val="FootnoteReference"/>
        </w:rPr>
        <w:footnoteRef/>
      </w:r>
      <w:r w:rsidRPr="00321609">
        <w:t xml:space="preserve"> </w:t>
      </w:r>
      <w:hyperlink r:id="rId6" w:history="1">
        <w:r w:rsidRPr="00321609">
          <w:rPr>
            <w:rStyle w:val="Hyperlink"/>
          </w:rPr>
          <w:t>http://www.americashealthrankings.org/WV/Menta</w:t>
        </w:r>
        <w:r w:rsidR="00AF1C47" w:rsidRPr="00321609">
          <w:rPr>
            <w:rStyle w:val="Hyperlink"/>
          </w:rPr>
          <w:t>lHealth/</w:t>
        </w:r>
      </w:hyperlink>
    </w:p>
    <w:p w14:paraId="38FCE1B6" w14:textId="3CF45595" w:rsidR="00321609" w:rsidRPr="00321609" w:rsidRDefault="00321609" w:rsidP="00321609">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F5A07" w14:textId="77777777" w:rsidR="0068214F" w:rsidRDefault="006821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690DE" w14:textId="77777777" w:rsidR="00947CF2" w:rsidRDefault="00947C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ED398" w14:textId="77777777" w:rsidR="0068214F" w:rsidRDefault="006821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57C0"/>
    <w:multiLevelType w:val="hybridMultilevel"/>
    <w:tmpl w:val="BBE25C7C"/>
    <w:lvl w:ilvl="0" w:tplc="37341C16">
      <w:numFmt w:val="bullet"/>
      <w:lvlText w:val=""/>
      <w:lvlJc w:val="left"/>
      <w:pPr>
        <w:ind w:left="720" w:hanging="360"/>
      </w:pPr>
      <w:rPr>
        <w:rFonts w:ascii="Symbol" w:eastAsiaTheme="minorHAnsi" w:hAnsi="Symbol" w:cstheme="minorBidi"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730F5"/>
    <w:multiLevelType w:val="hybridMultilevel"/>
    <w:tmpl w:val="57560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AD7EFF"/>
    <w:multiLevelType w:val="hybridMultilevel"/>
    <w:tmpl w:val="85407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114101"/>
    <w:multiLevelType w:val="hybridMultilevel"/>
    <w:tmpl w:val="2074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3C580D"/>
    <w:multiLevelType w:val="hybridMultilevel"/>
    <w:tmpl w:val="9DBCA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BA7064"/>
    <w:multiLevelType w:val="hybridMultilevel"/>
    <w:tmpl w:val="C5FA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255BD8"/>
    <w:multiLevelType w:val="hybridMultilevel"/>
    <w:tmpl w:val="F68CF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C386FC5"/>
    <w:multiLevelType w:val="hybridMultilevel"/>
    <w:tmpl w:val="49B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24187C"/>
    <w:multiLevelType w:val="hybridMultilevel"/>
    <w:tmpl w:val="3532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FC6712"/>
    <w:multiLevelType w:val="hybridMultilevel"/>
    <w:tmpl w:val="BA0C0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8185C9F"/>
    <w:multiLevelType w:val="hybridMultilevel"/>
    <w:tmpl w:val="18BE774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5AB93ADC"/>
    <w:multiLevelType w:val="hybridMultilevel"/>
    <w:tmpl w:val="04A6C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CFA365E"/>
    <w:multiLevelType w:val="hybridMultilevel"/>
    <w:tmpl w:val="DA021A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67F72987"/>
    <w:multiLevelType w:val="hybridMultilevel"/>
    <w:tmpl w:val="C316A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831689A"/>
    <w:multiLevelType w:val="hybridMultilevel"/>
    <w:tmpl w:val="3E583E6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720C0804"/>
    <w:multiLevelType w:val="hybridMultilevel"/>
    <w:tmpl w:val="60B6B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D1A2C58"/>
    <w:multiLevelType w:val="hybridMultilevel"/>
    <w:tmpl w:val="AE6E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9"/>
  </w:num>
  <w:num w:numId="5">
    <w:abstractNumId w:val="15"/>
  </w:num>
  <w:num w:numId="6">
    <w:abstractNumId w:val="2"/>
  </w:num>
  <w:num w:numId="7">
    <w:abstractNumId w:val="13"/>
  </w:num>
  <w:num w:numId="8">
    <w:abstractNumId w:val="6"/>
  </w:num>
  <w:num w:numId="9">
    <w:abstractNumId w:val="4"/>
  </w:num>
  <w:num w:numId="10">
    <w:abstractNumId w:val="12"/>
  </w:num>
  <w:num w:numId="11">
    <w:abstractNumId w:val="14"/>
  </w:num>
  <w:num w:numId="12">
    <w:abstractNumId w:val="10"/>
  </w:num>
  <w:num w:numId="13">
    <w:abstractNumId w:val="16"/>
  </w:num>
  <w:num w:numId="14">
    <w:abstractNumId w:val="8"/>
  </w:num>
  <w:num w:numId="15">
    <w:abstractNumId w:val="5"/>
  </w:num>
  <w:num w:numId="16">
    <w:abstractNumId w:val="5"/>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734"/>
    <w:rsid w:val="00014553"/>
    <w:rsid w:val="000151B2"/>
    <w:rsid w:val="00015427"/>
    <w:rsid w:val="000305C4"/>
    <w:rsid w:val="000623B5"/>
    <w:rsid w:val="000C34B1"/>
    <w:rsid w:val="000E6CF6"/>
    <w:rsid w:val="000F38F3"/>
    <w:rsid w:val="001024CF"/>
    <w:rsid w:val="00110E1A"/>
    <w:rsid w:val="00136D31"/>
    <w:rsid w:val="00144B72"/>
    <w:rsid w:val="00146656"/>
    <w:rsid w:val="00177806"/>
    <w:rsid w:val="00193EA2"/>
    <w:rsid w:val="00193ECE"/>
    <w:rsid w:val="00196703"/>
    <w:rsid w:val="001B1A25"/>
    <w:rsid w:val="001B2D28"/>
    <w:rsid w:val="001C431E"/>
    <w:rsid w:val="001C4931"/>
    <w:rsid w:val="001F61C1"/>
    <w:rsid w:val="002401AB"/>
    <w:rsid w:val="00277AB2"/>
    <w:rsid w:val="00280CB5"/>
    <w:rsid w:val="002839AD"/>
    <w:rsid w:val="00293142"/>
    <w:rsid w:val="002B438E"/>
    <w:rsid w:val="002C3727"/>
    <w:rsid w:val="002D2D64"/>
    <w:rsid w:val="002D3530"/>
    <w:rsid w:val="002F2C65"/>
    <w:rsid w:val="002F2F05"/>
    <w:rsid w:val="00321609"/>
    <w:rsid w:val="00323C90"/>
    <w:rsid w:val="0033475C"/>
    <w:rsid w:val="00384DFA"/>
    <w:rsid w:val="00396D85"/>
    <w:rsid w:val="003B03D3"/>
    <w:rsid w:val="003B07D9"/>
    <w:rsid w:val="003C1A6A"/>
    <w:rsid w:val="003E28D8"/>
    <w:rsid w:val="003F2B7D"/>
    <w:rsid w:val="00410AFD"/>
    <w:rsid w:val="00426A71"/>
    <w:rsid w:val="004C2EF3"/>
    <w:rsid w:val="004D74C3"/>
    <w:rsid w:val="004F7C25"/>
    <w:rsid w:val="00506B69"/>
    <w:rsid w:val="0051399B"/>
    <w:rsid w:val="00543F6B"/>
    <w:rsid w:val="005577B5"/>
    <w:rsid w:val="00583D34"/>
    <w:rsid w:val="00585B12"/>
    <w:rsid w:val="005A3846"/>
    <w:rsid w:val="005B2D54"/>
    <w:rsid w:val="005C6204"/>
    <w:rsid w:val="005C676C"/>
    <w:rsid w:val="005D1627"/>
    <w:rsid w:val="005D7ED0"/>
    <w:rsid w:val="00616A85"/>
    <w:rsid w:val="00617D9E"/>
    <w:rsid w:val="00620F8A"/>
    <w:rsid w:val="006374EA"/>
    <w:rsid w:val="006415F3"/>
    <w:rsid w:val="00642157"/>
    <w:rsid w:val="0065246D"/>
    <w:rsid w:val="00667FEF"/>
    <w:rsid w:val="0068214F"/>
    <w:rsid w:val="00682324"/>
    <w:rsid w:val="00684F8D"/>
    <w:rsid w:val="006C4613"/>
    <w:rsid w:val="006C6675"/>
    <w:rsid w:val="006D4F84"/>
    <w:rsid w:val="00702D50"/>
    <w:rsid w:val="0070752A"/>
    <w:rsid w:val="00712F05"/>
    <w:rsid w:val="00731794"/>
    <w:rsid w:val="00733931"/>
    <w:rsid w:val="00751211"/>
    <w:rsid w:val="00764B61"/>
    <w:rsid w:val="00766515"/>
    <w:rsid w:val="00781973"/>
    <w:rsid w:val="00792934"/>
    <w:rsid w:val="007C74F7"/>
    <w:rsid w:val="007D226F"/>
    <w:rsid w:val="007D38C9"/>
    <w:rsid w:val="007E65ED"/>
    <w:rsid w:val="007F1566"/>
    <w:rsid w:val="0080677B"/>
    <w:rsid w:val="008132AE"/>
    <w:rsid w:val="00832D38"/>
    <w:rsid w:val="008462C7"/>
    <w:rsid w:val="008610CA"/>
    <w:rsid w:val="00866D32"/>
    <w:rsid w:val="008B27F8"/>
    <w:rsid w:val="008C27A6"/>
    <w:rsid w:val="008D2724"/>
    <w:rsid w:val="008D4CE1"/>
    <w:rsid w:val="008D655B"/>
    <w:rsid w:val="008E35FF"/>
    <w:rsid w:val="008E5E62"/>
    <w:rsid w:val="00912024"/>
    <w:rsid w:val="00927500"/>
    <w:rsid w:val="00927F62"/>
    <w:rsid w:val="00930987"/>
    <w:rsid w:val="00947CF2"/>
    <w:rsid w:val="00951E4F"/>
    <w:rsid w:val="00952B49"/>
    <w:rsid w:val="00957B86"/>
    <w:rsid w:val="00960472"/>
    <w:rsid w:val="00963427"/>
    <w:rsid w:val="00980D60"/>
    <w:rsid w:val="009877C8"/>
    <w:rsid w:val="0098797C"/>
    <w:rsid w:val="00993AA5"/>
    <w:rsid w:val="00996581"/>
    <w:rsid w:val="009A08E8"/>
    <w:rsid w:val="009C612B"/>
    <w:rsid w:val="009D7227"/>
    <w:rsid w:val="009E45DC"/>
    <w:rsid w:val="009E48A8"/>
    <w:rsid w:val="00A012A0"/>
    <w:rsid w:val="00A03C91"/>
    <w:rsid w:val="00A26E64"/>
    <w:rsid w:val="00A313BE"/>
    <w:rsid w:val="00A70596"/>
    <w:rsid w:val="00A76BE0"/>
    <w:rsid w:val="00A85B27"/>
    <w:rsid w:val="00A90C22"/>
    <w:rsid w:val="00A96983"/>
    <w:rsid w:val="00AB3699"/>
    <w:rsid w:val="00AF1C47"/>
    <w:rsid w:val="00B01CB1"/>
    <w:rsid w:val="00B0272F"/>
    <w:rsid w:val="00B8118B"/>
    <w:rsid w:val="00B8597B"/>
    <w:rsid w:val="00BA0D5B"/>
    <w:rsid w:val="00BB36C8"/>
    <w:rsid w:val="00BC7B36"/>
    <w:rsid w:val="00C06435"/>
    <w:rsid w:val="00C152B8"/>
    <w:rsid w:val="00C17585"/>
    <w:rsid w:val="00C30986"/>
    <w:rsid w:val="00C337DF"/>
    <w:rsid w:val="00C641E9"/>
    <w:rsid w:val="00C75811"/>
    <w:rsid w:val="00C76321"/>
    <w:rsid w:val="00C80015"/>
    <w:rsid w:val="00C920C8"/>
    <w:rsid w:val="00C939BE"/>
    <w:rsid w:val="00CB293A"/>
    <w:rsid w:val="00CB3280"/>
    <w:rsid w:val="00CB73AB"/>
    <w:rsid w:val="00CC4B60"/>
    <w:rsid w:val="00CD1C6A"/>
    <w:rsid w:val="00CD2D32"/>
    <w:rsid w:val="00CE2094"/>
    <w:rsid w:val="00D22EAB"/>
    <w:rsid w:val="00D24FCF"/>
    <w:rsid w:val="00D41CBC"/>
    <w:rsid w:val="00D517A5"/>
    <w:rsid w:val="00DB557A"/>
    <w:rsid w:val="00DF0F52"/>
    <w:rsid w:val="00E01CF0"/>
    <w:rsid w:val="00E31A78"/>
    <w:rsid w:val="00E40B07"/>
    <w:rsid w:val="00E41229"/>
    <w:rsid w:val="00E43F0B"/>
    <w:rsid w:val="00E47152"/>
    <w:rsid w:val="00E5528D"/>
    <w:rsid w:val="00E81009"/>
    <w:rsid w:val="00E83DE6"/>
    <w:rsid w:val="00EB2809"/>
    <w:rsid w:val="00ED1734"/>
    <w:rsid w:val="00ED4DDB"/>
    <w:rsid w:val="00EF0E73"/>
    <w:rsid w:val="00F01BA0"/>
    <w:rsid w:val="00F4745A"/>
    <w:rsid w:val="00F56A56"/>
    <w:rsid w:val="00F762BC"/>
    <w:rsid w:val="00F7789E"/>
    <w:rsid w:val="00F862FE"/>
    <w:rsid w:val="00F93C00"/>
    <w:rsid w:val="00FA716E"/>
    <w:rsid w:val="00FB382A"/>
    <w:rsid w:val="00FD763D"/>
    <w:rsid w:val="00FE1F30"/>
    <w:rsid w:val="00FE79D6"/>
    <w:rsid w:val="00FF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7B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38F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734"/>
    <w:rPr>
      <w:rFonts w:ascii="Tahoma" w:hAnsi="Tahoma" w:cs="Tahoma"/>
      <w:sz w:val="16"/>
      <w:szCs w:val="16"/>
    </w:rPr>
  </w:style>
  <w:style w:type="paragraph" w:styleId="Quote">
    <w:name w:val="Quote"/>
    <w:basedOn w:val="Normal"/>
    <w:next w:val="Normal"/>
    <w:link w:val="QuoteChar"/>
    <w:uiPriority w:val="29"/>
    <w:qFormat/>
    <w:rsid w:val="00E5528D"/>
    <w:rPr>
      <w:rFonts w:eastAsiaTheme="minorEastAsia"/>
      <w:i/>
      <w:iCs/>
      <w:color w:val="000000" w:themeColor="text1"/>
      <w:lang w:eastAsia="ja-JP"/>
    </w:rPr>
  </w:style>
  <w:style w:type="character" w:customStyle="1" w:styleId="QuoteChar">
    <w:name w:val="Quote Char"/>
    <w:basedOn w:val="DefaultParagraphFont"/>
    <w:link w:val="Quote"/>
    <w:uiPriority w:val="29"/>
    <w:rsid w:val="00E5528D"/>
    <w:rPr>
      <w:rFonts w:eastAsiaTheme="minorEastAsia"/>
      <w:i/>
      <w:iCs/>
      <w:color w:val="000000" w:themeColor="text1"/>
      <w:lang w:eastAsia="ja-JP"/>
    </w:rPr>
  </w:style>
  <w:style w:type="paragraph" w:styleId="ListParagraph">
    <w:name w:val="List Paragraph"/>
    <w:basedOn w:val="Normal"/>
    <w:uiPriority w:val="34"/>
    <w:qFormat/>
    <w:rsid w:val="000F38F3"/>
    <w:pPr>
      <w:ind w:left="720"/>
      <w:contextualSpacing/>
    </w:pPr>
  </w:style>
  <w:style w:type="character" w:customStyle="1" w:styleId="Heading1Char">
    <w:name w:val="Heading 1 Char"/>
    <w:basedOn w:val="DefaultParagraphFont"/>
    <w:link w:val="Heading1"/>
    <w:uiPriority w:val="9"/>
    <w:rsid w:val="000F38F3"/>
    <w:rPr>
      <w:rFonts w:asciiTheme="majorHAnsi" w:eastAsiaTheme="majorEastAsia" w:hAnsiTheme="majorHAnsi" w:cstheme="majorBidi"/>
      <w:b/>
      <w:bCs/>
      <w:color w:val="365F91" w:themeColor="accent1" w:themeShade="BF"/>
      <w:sz w:val="28"/>
      <w:szCs w:val="28"/>
      <w:lang w:eastAsia="ja-JP"/>
    </w:rPr>
  </w:style>
  <w:style w:type="table" w:styleId="LightShading-Accent1">
    <w:name w:val="Light Shading Accent 1"/>
    <w:basedOn w:val="TableNormal"/>
    <w:uiPriority w:val="60"/>
    <w:rsid w:val="0029314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334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3C9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57B86"/>
    <w:rPr>
      <w:color w:val="0000FF"/>
      <w:u w:val="single"/>
    </w:rPr>
  </w:style>
  <w:style w:type="paragraph" w:styleId="FootnoteText">
    <w:name w:val="footnote text"/>
    <w:basedOn w:val="Normal"/>
    <w:link w:val="FootnoteTextChar"/>
    <w:uiPriority w:val="99"/>
    <w:unhideWhenUsed/>
    <w:rsid w:val="00927F62"/>
    <w:pPr>
      <w:spacing w:after="0" w:line="240" w:lineRule="auto"/>
    </w:pPr>
    <w:rPr>
      <w:sz w:val="20"/>
      <w:szCs w:val="20"/>
    </w:rPr>
  </w:style>
  <w:style w:type="character" w:customStyle="1" w:styleId="FootnoteTextChar">
    <w:name w:val="Footnote Text Char"/>
    <w:basedOn w:val="DefaultParagraphFont"/>
    <w:link w:val="FootnoteText"/>
    <w:uiPriority w:val="99"/>
    <w:rsid w:val="00927F62"/>
    <w:rPr>
      <w:sz w:val="20"/>
      <w:szCs w:val="20"/>
    </w:rPr>
  </w:style>
  <w:style w:type="character" w:styleId="FootnoteReference">
    <w:name w:val="footnote reference"/>
    <w:basedOn w:val="DefaultParagraphFont"/>
    <w:uiPriority w:val="99"/>
    <w:unhideWhenUsed/>
    <w:rsid w:val="00927F62"/>
    <w:rPr>
      <w:vertAlign w:val="superscript"/>
    </w:rPr>
  </w:style>
  <w:style w:type="paragraph" w:styleId="Header">
    <w:name w:val="header"/>
    <w:basedOn w:val="Normal"/>
    <w:link w:val="HeaderChar"/>
    <w:uiPriority w:val="99"/>
    <w:unhideWhenUsed/>
    <w:rsid w:val="0094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CF2"/>
  </w:style>
  <w:style w:type="paragraph" w:styleId="Footer">
    <w:name w:val="footer"/>
    <w:basedOn w:val="Normal"/>
    <w:link w:val="FooterChar"/>
    <w:uiPriority w:val="99"/>
    <w:unhideWhenUsed/>
    <w:rsid w:val="0094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CF2"/>
  </w:style>
  <w:style w:type="character" w:styleId="FollowedHyperlink">
    <w:name w:val="FollowedHyperlink"/>
    <w:basedOn w:val="DefaultParagraphFont"/>
    <w:uiPriority w:val="99"/>
    <w:semiHidden/>
    <w:unhideWhenUsed/>
    <w:rsid w:val="00CC4B60"/>
    <w:rPr>
      <w:color w:val="800080" w:themeColor="followedHyperlink"/>
      <w:u w:val="single"/>
    </w:rPr>
  </w:style>
  <w:style w:type="character" w:styleId="CommentReference">
    <w:name w:val="annotation reference"/>
    <w:basedOn w:val="DefaultParagraphFont"/>
    <w:uiPriority w:val="99"/>
    <w:semiHidden/>
    <w:unhideWhenUsed/>
    <w:rsid w:val="00952B49"/>
    <w:rPr>
      <w:sz w:val="18"/>
      <w:szCs w:val="18"/>
    </w:rPr>
  </w:style>
  <w:style w:type="paragraph" w:styleId="CommentText">
    <w:name w:val="annotation text"/>
    <w:basedOn w:val="Normal"/>
    <w:link w:val="CommentTextChar"/>
    <w:uiPriority w:val="99"/>
    <w:semiHidden/>
    <w:unhideWhenUsed/>
    <w:rsid w:val="00952B49"/>
    <w:pPr>
      <w:spacing w:line="240" w:lineRule="auto"/>
    </w:pPr>
    <w:rPr>
      <w:sz w:val="24"/>
      <w:szCs w:val="24"/>
    </w:rPr>
  </w:style>
  <w:style w:type="character" w:customStyle="1" w:styleId="CommentTextChar">
    <w:name w:val="Comment Text Char"/>
    <w:basedOn w:val="DefaultParagraphFont"/>
    <w:link w:val="CommentText"/>
    <w:uiPriority w:val="99"/>
    <w:semiHidden/>
    <w:rsid w:val="00952B49"/>
    <w:rPr>
      <w:sz w:val="24"/>
      <w:szCs w:val="24"/>
    </w:rPr>
  </w:style>
  <w:style w:type="paragraph" w:styleId="CommentSubject">
    <w:name w:val="annotation subject"/>
    <w:basedOn w:val="CommentText"/>
    <w:next w:val="CommentText"/>
    <w:link w:val="CommentSubjectChar"/>
    <w:uiPriority w:val="99"/>
    <w:semiHidden/>
    <w:unhideWhenUsed/>
    <w:rsid w:val="00952B49"/>
    <w:rPr>
      <w:b/>
      <w:bCs/>
      <w:sz w:val="20"/>
      <w:szCs w:val="20"/>
    </w:rPr>
  </w:style>
  <w:style w:type="character" w:customStyle="1" w:styleId="CommentSubjectChar">
    <w:name w:val="Comment Subject Char"/>
    <w:basedOn w:val="CommentTextChar"/>
    <w:link w:val="CommentSubject"/>
    <w:uiPriority w:val="99"/>
    <w:semiHidden/>
    <w:rsid w:val="00952B49"/>
    <w:rPr>
      <w:b/>
      <w:bCs/>
      <w:sz w:val="20"/>
      <w:szCs w:val="20"/>
    </w:rPr>
  </w:style>
  <w:style w:type="paragraph" w:styleId="EndnoteText">
    <w:name w:val="endnote text"/>
    <w:basedOn w:val="Normal"/>
    <w:link w:val="EndnoteTextChar"/>
    <w:uiPriority w:val="99"/>
    <w:unhideWhenUsed/>
    <w:rsid w:val="008D4CE1"/>
    <w:pPr>
      <w:spacing w:after="0" w:line="240" w:lineRule="auto"/>
    </w:pPr>
    <w:rPr>
      <w:sz w:val="24"/>
      <w:szCs w:val="24"/>
    </w:rPr>
  </w:style>
  <w:style w:type="character" w:customStyle="1" w:styleId="EndnoteTextChar">
    <w:name w:val="Endnote Text Char"/>
    <w:basedOn w:val="DefaultParagraphFont"/>
    <w:link w:val="EndnoteText"/>
    <w:uiPriority w:val="99"/>
    <w:rsid w:val="008D4CE1"/>
    <w:rPr>
      <w:sz w:val="24"/>
      <w:szCs w:val="24"/>
    </w:rPr>
  </w:style>
  <w:style w:type="character" w:styleId="EndnoteReference">
    <w:name w:val="endnote reference"/>
    <w:basedOn w:val="DefaultParagraphFont"/>
    <w:uiPriority w:val="99"/>
    <w:unhideWhenUsed/>
    <w:rsid w:val="008D4C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38F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734"/>
    <w:rPr>
      <w:rFonts w:ascii="Tahoma" w:hAnsi="Tahoma" w:cs="Tahoma"/>
      <w:sz w:val="16"/>
      <w:szCs w:val="16"/>
    </w:rPr>
  </w:style>
  <w:style w:type="paragraph" w:styleId="Quote">
    <w:name w:val="Quote"/>
    <w:basedOn w:val="Normal"/>
    <w:next w:val="Normal"/>
    <w:link w:val="QuoteChar"/>
    <w:uiPriority w:val="29"/>
    <w:qFormat/>
    <w:rsid w:val="00E5528D"/>
    <w:rPr>
      <w:rFonts w:eastAsiaTheme="minorEastAsia"/>
      <w:i/>
      <w:iCs/>
      <w:color w:val="000000" w:themeColor="text1"/>
      <w:lang w:eastAsia="ja-JP"/>
    </w:rPr>
  </w:style>
  <w:style w:type="character" w:customStyle="1" w:styleId="QuoteChar">
    <w:name w:val="Quote Char"/>
    <w:basedOn w:val="DefaultParagraphFont"/>
    <w:link w:val="Quote"/>
    <w:uiPriority w:val="29"/>
    <w:rsid w:val="00E5528D"/>
    <w:rPr>
      <w:rFonts w:eastAsiaTheme="minorEastAsia"/>
      <w:i/>
      <w:iCs/>
      <w:color w:val="000000" w:themeColor="text1"/>
      <w:lang w:eastAsia="ja-JP"/>
    </w:rPr>
  </w:style>
  <w:style w:type="paragraph" w:styleId="ListParagraph">
    <w:name w:val="List Paragraph"/>
    <w:basedOn w:val="Normal"/>
    <w:uiPriority w:val="34"/>
    <w:qFormat/>
    <w:rsid w:val="000F38F3"/>
    <w:pPr>
      <w:ind w:left="720"/>
      <w:contextualSpacing/>
    </w:pPr>
  </w:style>
  <w:style w:type="character" w:customStyle="1" w:styleId="Heading1Char">
    <w:name w:val="Heading 1 Char"/>
    <w:basedOn w:val="DefaultParagraphFont"/>
    <w:link w:val="Heading1"/>
    <w:uiPriority w:val="9"/>
    <w:rsid w:val="000F38F3"/>
    <w:rPr>
      <w:rFonts w:asciiTheme="majorHAnsi" w:eastAsiaTheme="majorEastAsia" w:hAnsiTheme="majorHAnsi" w:cstheme="majorBidi"/>
      <w:b/>
      <w:bCs/>
      <w:color w:val="365F91" w:themeColor="accent1" w:themeShade="BF"/>
      <w:sz w:val="28"/>
      <w:szCs w:val="28"/>
      <w:lang w:eastAsia="ja-JP"/>
    </w:rPr>
  </w:style>
  <w:style w:type="table" w:styleId="LightShading-Accent1">
    <w:name w:val="Light Shading Accent 1"/>
    <w:basedOn w:val="TableNormal"/>
    <w:uiPriority w:val="60"/>
    <w:rsid w:val="0029314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334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3C9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57B86"/>
    <w:rPr>
      <w:color w:val="0000FF"/>
      <w:u w:val="single"/>
    </w:rPr>
  </w:style>
  <w:style w:type="paragraph" w:styleId="FootnoteText">
    <w:name w:val="footnote text"/>
    <w:basedOn w:val="Normal"/>
    <w:link w:val="FootnoteTextChar"/>
    <w:uiPriority w:val="99"/>
    <w:unhideWhenUsed/>
    <w:rsid w:val="00927F62"/>
    <w:pPr>
      <w:spacing w:after="0" w:line="240" w:lineRule="auto"/>
    </w:pPr>
    <w:rPr>
      <w:sz w:val="20"/>
      <w:szCs w:val="20"/>
    </w:rPr>
  </w:style>
  <w:style w:type="character" w:customStyle="1" w:styleId="FootnoteTextChar">
    <w:name w:val="Footnote Text Char"/>
    <w:basedOn w:val="DefaultParagraphFont"/>
    <w:link w:val="FootnoteText"/>
    <w:uiPriority w:val="99"/>
    <w:rsid w:val="00927F62"/>
    <w:rPr>
      <w:sz w:val="20"/>
      <w:szCs w:val="20"/>
    </w:rPr>
  </w:style>
  <w:style w:type="character" w:styleId="FootnoteReference">
    <w:name w:val="footnote reference"/>
    <w:basedOn w:val="DefaultParagraphFont"/>
    <w:uiPriority w:val="99"/>
    <w:unhideWhenUsed/>
    <w:rsid w:val="00927F62"/>
    <w:rPr>
      <w:vertAlign w:val="superscript"/>
    </w:rPr>
  </w:style>
  <w:style w:type="paragraph" w:styleId="Header">
    <w:name w:val="header"/>
    <w:basedOn w:val="Normal"/>
    <w:link w:val="HeaderChar"/>
    <w:uiPriority w:val="99"/>
    <w:unhideWhenUsed/>
    <w:rsid w:val="0094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CF2"/>
  </w:style>
  <w:style w:type="paragraph" w:styleId="Footer">
    <w:name w:val="footer"/>
    <w:basedOn w:val="Normal"/>
    <w:link w:val="FooterChar"/>
    <w:uiPriority w:val="99"/>
    <w:unhideWhenUsed/>
    <w:rsid w:val="0094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CF2"/>
  </w:style>
  <w:style w:type="character" w:styleId="FollowedHyperlink">
    <w:name w:val="FollowedHyperlink"/>
    <w:basedOn w:val="DefaultParagraphFont"/>
    <w:uiPriority w:val="99"/>
    <w:semiHidden/>
    <w:unhideWhenUsed/>
    <w:rsid w:val="00CC4B60"/>
    <w:rPr>
      <w:color w:val="800080" w:themeColor="followedHyperlink"/>
      <w:u w:val="single"/>
    </w:rPr>
  </w:style>
  <w:style w:type="character" w:styleId="CommentReference">
    <w:name w:val="annotation reference"/>
    <w:basedOn w:val="DefaultParagraphFont"/>
    <w:uiPriority w:val="99"/>
    <w:semiHidden/>
    <w:unhideWhenUsed/>
    <w:rsid w:val="00952B49"/>
    <w:rPr>
      <w:sz w:val="18"/>
      <w:szCs w:val="18"/>
    </w:rPr>
  </w:style>
  <w:style w:type="paragraph" w:styleId="CommentText">
    <w:name w:val="annotation text"/>
    <w:basedOn w:val="Normal"/>
    <w:link w:val="CommentTextChar"/>
    <w:uiPriority w:val="99"/>
    <w:semiHidden/>
    <w:unhideWhenUsed/>
    <w:rsid w:val="00952B49"/>
    <w:pPr>
      <w:spacing w:line="240" w:lineRule="auto"/>
    </w:pPr>
    <w:rPr>
      <w:sz w:val="24"/>
      <w:szCs w:val="24"/>
    </w:rPr>
  </w:style>
  <w:style w:type="character" w:customStyle="1" w:styleId="CommentTextChar">
    <w:name w:val="Comment Text Char"/>
    <w:basedOn w:val="DefaultParagraphFont"/>
    <w:link w:val="CommentText"/>
    <w:uiPriority w:val="99"/>
    <w:semiHidden/>
    <w:rsid w:val="00952B49"/>
    <w:rPr>
      <w:sz w:val="24"/>
      <w:szCs w:val="24"/>
    </w:rPr>
  </w:style>
  <w:style w:type="paragraph" w:styleId="CommentSubject">
    <w:name w:val="annotation subject"/>
    <w:basedOn w:val="CommentText"/>
    <w:next w:val="CommentText"/>
    <w:link w:val="CommentSubjectChar"/>
    <w:uiPriority w:val="99"/>
    <w:semiHidden/>
    <w:unhideWhenUsed/>
    <w:rsid w:val="00952B49"/>
    <w:rPr>
      <w:b/>
      <w:bCs/>
      <w:sz w:val="20"/>
      <w:szCs w:val="20"/>
    </w:rPr>
  </w:style>
  <w:style w:type="character" w:customStyle="1" w:styleId="CommentSubjectChar">
    <w:name w:val="Comment Subject Char"/>
    <w:basedOn w:val="CommentTextChar"/>
    <w:link w:val="CommentSubject"/>
    <w:uiPriority w:val="99"/>
    <w:semiHidden/>
    <w:rsid w:val="00952B49"/>
    <w:rPr>
      <w:b/>
      <w:bCs/>
      <w:sz w:val="20"/>
      <w:szCs w:val="20"/>
    </w:rPr>
  </w:style>
  <w:style w:type="paragraph" w:styleId="EndnoteText">
    <w:name w:val="endnote text"/>
    <w:basedOn w:val="Normal"/>
    <w:link w:val="EndnoteTextChar"/>
    <w:uiPriority w:val="99"/>
    <w:unhideWhenUsed/>
    <w:rsid w:val="008D4CE1"/>
    <w:pPr>
      <w:spacing w:after="0" w:line="240" w:lineRule="auto"/>
    </w:pPr>
    <w:rPr>
      <w:sz w:val="24"/>
      <w:szCs w:val="24"/>
    </w:rPr>
  </w:style>
  <w:style w:type="character" w:customStyle="1" w:styleId="EndnoteTextChar">
    <w:name w:val="Endnote Text Char"/>
    <w:basedOn w:val="DefaultParagraphFont"/>
    <w:link w:val="EndnoteText"/>
    <w:uiPriority w:val="99"/>
    <w:rsid w:val="008D4CE1"/>
    <w:rPr>
      <w:sz w:val="24"/>
      <w:szCs w:val="24"/>
    </w:rPr>
  </w:style>
  <w:style w:type="character" w:styleId="EndnoteReference">
    <w:name w:val="endnote reference"/>
    <w:basedOn w:val="DefaultParagraphFont"/>
    <w:uiPriority w:val="99"/>
    <w:unhideWhenUsed/>
    <w:rsid w:val="008D4C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29351">
      <w:bodyDiv w:val="1"/>
      <w:marLeft w:val="0"/>
      <w:marRight w:val="0"/>
      <w:marTop w:val="0"/>
      <w:marBottom w:val="0"/>
      <w:divBdr>
        <w:top w:val="none" w:sz="0" w:space="0" w:color="auto"/>
        <w:left w:val="none" w:sz="0" w:space="0" w:color="auto"/>
        <w:bottom w:val="none" w:sz="0" w:space="0" w:color="auto"/>
        <w:right w:val="none" w:sz="0" w:space="0" w:color="auto"/>
      </w:divBdr>
    </w:div>
    <w:div w:id="181164775">
      <w:bodyDiv w:val="1"/>
      <w:marLeft w:val="0"/>
      <w:marRight w:val="0"/>
      <w:marTop w:val="0"/>
      <w:marBottom w:val="0"/>
      <w:divBdr>
        <w:top w:val="none" w:sz="0" w:space="0" w:color="auto"/>
        <w:left w:val="none" w:sz="0" w:space="0" w:color="auto"/>
        <w:bottom w:val="none" w:sz="0" w:space="0" w:color="auto"/>
        <w:right w:val="none" w:sz="0" w:space="0" w:color="auto"/>
      </w:divBdr>
    </w:div>
    <w:div w:id="409474439">
      <w:bodyDiv w:val="1"/>
      <w:marLeft w:val="0"/>
      <w:marRight w:val="0"/>
      <w:marTop w:val="0"/>
      <w:marBottom w:val="0"/>
      <w:divBdr>
        <w:top w:val="none" w:sz="0" w:space="0" w:color="auto"/>
        <w:left w:val="none" w:sz="0" w:space="0" w:color="auto"/>
        <w:bottom w:val="none" w:sz="0" w:space="0" w:color="auto"/>
        <w:right w:val="none" w:sz="0" w:space="0" w:color="auto"/>
      </w:divBdr>
    </w:div>
    <w:div w:id="1363095371">
      <w:bodyDiv w:val="1"/>
      <w:marLeft w:val="0"/>
      <w:marRight w:val="0"/>
      <w:marTop w:val="0"/>
      <w:marBottom w:val="0"/>
      <w:divBdr>
        <w:top w:val="none" w:sz="0" w:space="0" w:color="auto"/>
        <w:left w:val="none" w:sz="0" w:space="0" w:color="auto"/>
        <w:bottom w:val="none" w:sz="0" w:space="0" w:color="auto"/>
        <w:right w:val="none" w:sz="0" w:space="0" w:color="auto"/>
      </w:divBdr>
    </w:div>
    <w:div w:id="1888837977">
      <w:bodyDiv w:val="1"/>
      <w:marLeft w:val="0"/>
      <w:marRight w:val="0"/>
      <w:marTop w:val="0"/>
      <w:marBottom w:val="0"/>
      <w:divBdr>
        <w:top w:val="none" w:sz="0" w:space="0" w:color="auto"/>
        <w:left w:val="none" w:sz="0" w:space="0" w:color="auto"/>
        <w:bottom w:val="none" w:sz="0" w:space="0" w:color="auto"/>
        <w:right w:val="none" w:sz="0" w:space="0" w:color="auto"/>
      </w:divBdr>
      <w:divsChild>
        <w:div w:id="1688680802">
          <w:marLeft w:val="0"/>
          <w:marRight w:val="0"/>
          <w:marTop w:val="0"/>
          <w:marBottom w:val="0"/>
          <w:divBdr>
            <w:top w:val="none" w:sz="0" w:space="0" w:color="auto"/>
            <w:left w:val="none" w:sz="0" w:space="0" w:color="auto"/>
            <w:bottom w:val="none" w:sz="0" w:space="0" w:color="auto"/>
            <w:right w:val="none" w:sz="0" w:space="0" w:color="auto"/>
          </w:divBdr>
          <w:divsChild>
            <w:div w:id="229119157">
              <w:marLeft w:val="0"/>
              <w:marRight w:val="0"/>
              <w:marTop w:val="0"/>
              <w:marBottom w:val="0"/>
              <w:divBdr>
                <w:top w:val="none" w:sz="0" w:space="0" w:color="auto"/>
                <w:left w:val="none" w:sz="0" w:space="0" w:color="auto"/>
                <w:bottom w:val="none" w:sz="0" w:space="0" w:color="auto"/>
                <w:right w:val="none" w:sz="0" w:space="0" w:color="auto"/>
              </w:divBdr>
              <w:divsChild>
                <w:div w:id="2125464563">
                  <w:marLeft w:val="0"/>
                  <w:marRight w:val="0"/>
                  <w:marTop w:val="0"/>
                  <w:marBottom w:val="0"/>
                  <w:divBdr>
                    <w:top w:val="none" w:sz="0" w:space="0" w:color="auto"/>
                    <w:left w:val="none" w:sz="0" w:space="0" w:color="auto"/>
                    <w:bottom w:val="none" w:sz="0" w:space="0" w:color="auto"/>
                    <w:right w:val="none" w:sz="0" w:space="0" w:color="auto"/>
                  </w:divBdr>
                  <w:divsChild>
                    <w:div w:id="715660280">
                      <w:marLeft w:val="0"/>
                      <w:marRight w:val="0"/>
                      <w:marTop w:val="0"/>
                      <w:marBottom w:val="0"/>
                      <w:divBdr>
                        <w:top w:val="none" w:sz="0" w:space="0" w:color="auto"/>
                        <w:left w:val="none" w:sz="0" w:space="0" w:color="auto"/>
                        <w:bottom w:val="none" w:sz="0" w:space="0" w:color="auto"/>
                        <w:right w:val="none" w:sz="0" w:space="0" w:color="auto"/>
                      </w:divBdr>
                      <w:divsChild>
                        <w:div w:id="1433355640">
                          <w:marLeft w:val="0"/>
                          <w:marRight w:val="0"/>
                          <w:marTop w:val="0"/>
                          <w:marBottom w:val="0"/>
                          <w:divBdr>
                            <w:top w:val="none" w:sz="0" w:space="0" w:color="auto"/>
                            <w:left w:val="none" w:sz="0" w:space="0" w:color="auto"/>
                            <w:bottom w:val="none" w:sz="0" w:space="0" w:color="auto"/>
                            <w:right w:val="none" w:sz="0" w:space="0" w:color="auto"/>
                          </w:divBdr>
                          <w:divsChild>
                            <w:div w:id="15087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jpeg"/><Relationship Id="rId18" Type="http://schemas.openxmlformats.org/officeDocument/2006/relationships/hyperlink" Target="mailto:director@frnotp.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cid:image001.jpg@01CED955.3B531030" TargetMode="External"/><Relationship Id="rId17" Type="http://schemas.openxmlformats.org/officeDocument/2006/relationships/hyperlink" Target="mailto:director@frnotp.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director@frnotp.org" TargetMode="External"/><Relationship Id="rId20" Type="http://schemas.openxmlformats.org/officeDocument/2006/relationships/hyperlink" Target="mailto:director@frnotp.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director@frnotp.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0.png"/><Relationship Id="rId19" Type="http://schemas.openxmlformats.org/officeDocument/2006/relationships/hyperlink" Target="mailto:director@frnotp.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cid:image001.jpg@01CED955.3B531030"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mericashealthrankings.org/explore/2016-annual-report/measure/Drugdeaths/state/WV" TargetMode="External"/><Relationship Id="rId2" Type="http://schemas.openxmlformats.org/officeDocument/2006/relationships/hyperlink" Target="http://www.americashealthrankings.org/WV/Determinants" TargetMode="External"/><Relationship Id="rId1" Type="http://schemas.openxmlformats.org/officeDocument/2006/relationships/hyperlink" Target="http://www.americashealthrankings.org/explore/2016-annual-report/measure/mental_distress/state/WV" TargetMode="External"/><Relationship Id="rId6" Type="http://schemas.openxmlformats.org/officeDocument/2006/relationships/hyperlink" Target="http://www.americashealthrankings.org/WV/MentalHealth/" TargetMode="External"/><Relationship Id="rId5" Type="http://schemas.openxmlformats.org/officeDocument/2006/relationships/hyperlink" Target="http://www.wvdhhr.org/bph/hsc/pubs/brfss/2013/BRFSS2013.pdf" TargetMode="External"/><Relationship Id="rId4" Type="http://schemas.openxmlformats.org/officeDocument/2006/relationships/hyperlink" Target="http://www.countyhealthrankings.org/app/west-virginia/2016/compare/snapshot?counties=54_003%2B54_037%2B54_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6F8F5-A396-44AC-9512-DD135B02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KathyO</dc:creator>
  <cp:lastModifiedBy>admin</cp:lastModifiedBy>
  <cp:revision>2</cp:revision>
  <cp:lastPrinted>2017-01-26T21:06:00Z</cp:lastPrinted>
  <dcterms:created xsi:type="dcterms:W3CDTF">2017-02-02T20:00:00Z</dcterms:created>
  <dcterms:modified xsi:type="dcterms:W3CDTF">2017-02-02T20:00:00Z</dcterms:modified>
</cp:coreProperties>
</file>